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9007" w14:textId="6840157C" w:rsidR="00E5426F" w:rsidRPr="00A94012" w:rsidRDefault="0065276E" w:rsidP="007654AF">
      <w:pPr>
        <w:spacing w:line="22" w:lineRule="atLeast"/>
        <w:rPr>
          <w:rFonts w:ascii="Open Sans Light" w:hAnsi="Open Sans Light" w:cs="Open Sans Light"/>
          <w:sz w:val="24"/>
          <w:szCs w:val="24"/>
          <w:lang w:val="en-US"/>
        </w:rPr>
      </w:pPr>
      <w:r w:rsidRPr="00A94012">
        <w:rPr>
          <w:rFonts w:ascii="Open Sans Light" w:hAnsi="Open Sans Light" w:cs="Open Sans Light"/>
          <w:sz w:val="24"/>
          <w:szCs w:val="24"/>
          <w:lang w:val="en-US"/>
        </w:rPr>
        <w:t xml:space="preserve">Appendix: </w:t>
      </w:r>
      <w:r w:rsidR="00E213BC" w:rsidRPr="00A94012">
        <w:rPr>
          <w:rFonts w:ascii="Open Sans Light" w:hAnsi="Open Sans Light" w:cs="Open Sans Light"/>
          <w:sz w:val="24"/>
          <w:szCs w:val="24"/>
          <w:lang w:val="en-US"/>
        </w:rPr>
        <w:t xml:space="preserve">Global norm for </w:t>
      </w:r>
      <w:r w:rsidR="00EC3CD1" w:rsidRPr="00A94012">
        <w:rPr>
          <w:rFonts w:ascii="Open Sans Light" w:hAnsi="Open Sans Light" w:cs="Open Sans Light"/>
          <w:sz w:val="24"/>
          <w:szCs w:val="24"/>
          <w:lang w:val="en-US"/>
        </w:rPr>
        <w:t>MAP</w:t>
      </w:r>
    </w:p>
    <w:p w14:paraId="25C58BE2" w14:textId="6CC64D67" w:rsidR="00C053C2" w:rsidRPr="00A94012" w:rsidRDefault="00C053C2"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As of 2024, a new global norm </w:t>
      </w:r>
      <w:r w:rsidR="000D71E7" w:rsidRPr="00A94012">
        <w:rPr>
          <w:rFonts w:ascii="Open Sans" w:hAnsi="Open Sans" w:cs="Open Sans"/>
          <w:sz w:val="20"/>
          <w:szCs w:val="20"/>
          <w:lang w:val="en-US"/>
        </w:rPr>
        <w:t xml:space="preserve">group has been implemented on the </w:t>
      </w:r>
      <w:r w:rsidR="003F4BFE" w:rsidRPr="00A94012">
        <w:rPr>
          <w:rFonts w:ascii="Open Sans" w:hAnsi="Open Sans" w:cs="Open Sans"/>
          <w:sz w:val="20"/>
          <w:szCs w:val="20"/>
          <w:lang w:val="en-US"/>
        </w:rPr>
        <w:t xml:space="preserve">Assessio </w:t>
      </w:r>
      <w:r w:rsidR="00EC3CD1" w:rsidRPr="00A94012">
        <w:rPr>
          <w:rFonts w:ascii="Open Sans" w:hAnsi="Open Sans" w:cs="Open Sans"/>
          <w:sz w:val="20"/>
          <w:szCs w:val="20"/>
          <w:lang w:val="en-US"/>
        </w:rPr>
        <w:t>personality</w:t>
      </w:r>
      <w:r w:rsidR="000D71E7" w:rsidRPr="00A94012">
        <w:rPr>
          <w:rFonts w:ascii="Open Sans" w:hAnsi="Open Sans" w:cs="Open Sans"/>
          <w:sz w:val="20"/>
          <w:szCs w:val="20"/>
          <w:lang w:val="en-US"/>
        </w:rPr>
        <w:t xml:space="preserve"> assessment</w:t>
      </w:r>
      <w:r w:rsidR="003F4BFE" w:rsidRPr="00A94012">
        <w:rPr>
          <w:rFonts w:ascii="Open Sans" w:hAnsi="Open Sans" w:cs="Open Sans"/>
          <w:sz w:val="20"/>
          <w:szCs w:val="20"/>
          <w:lang w:val="en-US"/>
        </w:rPr>
        <w:t>,</w:t>
      </w:r>
      <w:r w:rsidR="000D71E7" w:rsidRPr="00A94012">
        <w:rPr>
          <w:rFonts w:ascii="Open Sans" w:hAnsi="Open Sans" w:cs="Open Sans"/>
          <w:sz w:val="20"/>
          <w:szCs w:val="20"/>
          <w:lang w:val="en-US"/>
        </w:rPr>
        <w:t xml:space="preserve"> M</w:t>
      </w:r>
      <w:r w:rsidR="00CE64D2" w:rsidRPr="00A94012">
        <w:rPr>
          <w:rFonts w:ascii="Open Sans" w:hAnsi="Open Sans" w:cs="Open Sans"/>
          <w:sz w:val="20"/>
          <w:szCs w:val="20"/>
          <w:lang w:val="en-US"/>
        </w:rPr>
        <w:t xml:space="preserve">AP. </w:t>
      </w:r>
      <w:r w:rsidR="000D71E7" w:rsidRPr="00A94012">
        <w:rPr>
          <w:rFonts w:ascii="Open Sans" w:hAnsi="Open Sans" w:cs="Open Sans"/>
          <w:sz w:val="20"/>
          <w:szCs w:val="20"/>
          <w:lang w:val="en-US"/>
        </w:rPr>
        <w:t>This appendix documents the</w:t>
      </w:r>
      <w:r w:rsidR="00B12BB7" w:rsidRPr="00A94012">
        <w:rPr>
          <w:rFonts w:ascii="Open Sans" w:hAnsi="Open Sans" w:cs="Open Sans"/>
          <w:sz w:val="20"/>
          <w:szCs w:val="20"/>
          <w:lang w:val="en-US"/>
        </w:rPr>
        <w:t xml:space="preserve"> composition and q</w:t>
      </w:r>
      <w:r w:rsidR="003F4BFE" w:rsidRPr="00A94012">
        <w:rPr>
          <w:rFonts w:ascii="Open Sans" w:hAnsi="Open Sans" w:cs="Open Sans"/>
          <w:sz w:val="20"/>
          <w:szCs w:val="20"/>
          <w:lang w:val="en-US"/>
        </w:rPr>
        <w:t>uality of this norm group.</w:t>
      </w:r>
    </w:p>
    <w:p w14:paraId="4F0B91C1" w14:textId="77777777" w:rsidR="00057844" w:rsidRPr="00A94012" w:rsidRDefault="00057844" w:rsidP="007654AF">
      <w:pPr>
        <w:spacing w:line="22" w:lineRule="atLeast"/>
        <w:rPr>
          <w:rFonts w:ascii="Open Sans" w:hAnsi="Open Sans" w:cs="Open Sans"/>
          <w:sz w:val="20"/>
          <w:szCs w:val="20"/>
          <w:lang w:val="en-US"/>
        </w:rPr>
      </w:pPr>
    </w:p>
    <w:p w14:paraId="21D71D84" w14:textId="4BCE88F7" w:rsidR="00057844" w:rsidRPr="00A94012" w:rsidRDefault="00B57FEC"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To reflect the </w:t>
      </w:r>
      <w:r w:rsidR="000F2A7C" w:rsidRPr="00A94012">
        <w:rPr>
          <w:rFonts w:ascii="Open Sans" w:hAnsi="Open Sans" w:cs="Open Sans"/>
          <w:sz w:val="20"/>
          <w:szCs w:val="20"/>
          <w:lang w:val="en-US"/>
        </w:rPr>
        <w:t xml:space="preserve">current state of normal, work-related </w:t>
      </w:r>
      <w:r w:rsidR="00973C3D" w:rsidRPr="00A94012">
        <w:rPr>
          <w:rFonts w:ascii="Open Sans" w:hAnsi="Open Sans" w:cs="Open Sans"/>
          <w:sz w:val="20"/>
          <w:szCs w:val="20"/>
          <w:lang w:val="en-US"/>
        </w:rPr>
        <w:t>behavior</w:t>
      </w:r>
      <w:r w:rsidR="000F2A7C" w:rsidRPr="00A94012">
        <w:rPr>
          <w:rFonts w:ascii="Open Sans" w:hAnsi="Open Sans" w:cs="Open Sans"/>
          <w:sz w:val="20"/>
          <w:szCs w:val="20"/>
          <w:lang w:val="en-US"/>
        </w:rPr>
        <w:t>, the norm group was updated</w:t>
      </w:r>
      <w:r w:rsidR="00C575DF" w:rsidRPr="00A94012">
        <w:rPr>
          <w:rFonts w:ascii="Open Sans" w:hAnsi="Open Sans" w:cs="Open Sans"/>
          <w:sz w:val="20"/>
          <w:szCs w:val="20"/>
          <w:lang w:val="en-US"/>
        </w:rPr>
        <w:t xml:space="preserve"> </w:t>
      </w:r>
      <w:r w:rsidR="00923664" w:rsidRPr="00A94012">
        <w:rPr>
          <w:rFonts w:ascii="Open Sans" w:hAnsi="Open Sans" w:cs="Open Sans"/>
          <w:sz w:val="20"/>
          <w:szCs w:val="20"/>
          <w:lang w:val="en-US"/>
        </w:rPr>
        <w:t xml:space="preserve">based on </w:t>
      </w:r>
      <w:r w:rsidR="00EE7621" w:rsidRPr="00A94012">
        <w:rPr>
          <w:rFonts w:ascii="Open Sans" w:hAnsi="Open Sans" w:cs="Open Sans"/>
          <w:sz w:val="20"/>
          <w:szCs w:val="20"/>
          <w:lang w:val="en-US"/>
        </w:rPr>
        <w:t xml:space="preserve">quality standards </w:t>
      </w:r>
      <w:r w:rsidR="0098303D" w:rsidRPr="00A94012">
        <w:rPr>
          <w:rFonts w:ascii="Open Sans" w:hAnsi="Open Sans" w:cs="Open Sans"/>
          <w:sz w:val="20"/>
          <w:szCs w:val="20"/>
          <w:lang w:val="en-US"/>
        </w:rPr>
        <w:t>derived</w:t>
      </w:r>
      <w:r w:rsidR="00EE7621" w:rsidRPr="00A94012">
        <w:rPr>
          <w:rFonts w:ascii="Open Sans" w:hAnsi="Open Sans" w:cs="Open Sans"/>
          <w:sz w:val="20"/>
          <w:szCs w:val="20"/>
          <w:lang w:val="en-US"/>
        </w:rPr>
        <w:t xml:space="preserve"> from various international </w:t>
      </w:r>
      <w:r w:rsidR="00FC48C2" w:rsidRPr="00A94012">
        <w:rPr>
          <w:rFonts w:ascii="Open Sans" w:hAnsi="Open Sans" w:cs="Open Sans"/>
          <w:sz w:val="20"/>
          <w:szCs w:val="20"/>
          <w:lang w:val="en-US"/>
        </w:rPr>
        <w:t xml:space="preserve">standards, including EFPA, COTAN, and ITC guidelines. </w:t>
      </w:r>
      <w:r w:rsidR="00063224" w:rsidRPr="00A94012">
        <w:rPr>
          <w:rFonts w:ascii="Open Sans" w:hAnsi="Open Sans" w:cs="Open Sans"/>
          <w:sz w:val="20"/>
          <w:szCs w:val="20"/>
          <w:lang w:val="en-US"/>
        </w:rPr>
        <w:t xml:space="preserve">In short, these guidelines set out criteria for various </w:t>
      </w:r>
      <w:r w:rsidR="00BC6648" w:rsidRPr="00A94012">
        <w:rPr>
          <w:rFonts w:ascii="Open Sans" w:hAnsi="Open Sans" w:cs="Open Sans"/>
          <w:sz w:val="20"/>
          <w:szCs w:val="20"/>
          <w:lang w:val="en-US"/>
        </w:rPr>
        <w:t>aspects of the norm group:</w:t>
      </w:r>
    </w:p>
    <w:p w14:paraId="3D974DE6" w14:textId="25115EAF" w:rsidR="00BC6648" w:rsidRPr="00A94012" w:rsidRDefault="00BC6648" w:rsidP="007654AF">
      <w:pPr>
        <w:pStyle w:val="Liststycke"/>
        <w:numPr>
          <w:ilvl w:val="0"/>
          <w:numId w:val="1"/>
        </w:numPr>
        <w:spacing w:line="22" w:lineRule="atLeast"/>
        <w:rPr>
          <w:rFonts w:ascii="Open Sans" w:hAnsi="Open Sans" w:cs="Open Sans"/>
          <w:sz w:val="20"/>
          <w:szCs w:val="20"/>
          <w:lang w:val="en-US"/>
        </w:rPr>
      </w:pPr>
      <w:r w:rsidRPr="00A94012">
        <w:rPr>
          <w:rFonts w:ascii="Open Sans" w:hAnsi="Open Sans" w:cs="Open Sans"/>
          <w:b/>
          <w:bCs/>
          <w:sz w:val="20"/>
          <w:szCs w:val="20"/>
          <w:lang w:val="en-US"/>
        </w:rPr>
        <w:t>Update</w:t>
      </w:r>
      <w:r w:rsidR="003F7B02" w:rsidRPr="00A94012">
        <w:rPr>
          <w:rFonts w:ascii="Open Sans" w:hAnsi="Open Sans" w:cs="Open Sans"/>
          <w:sz w:val="20"/>
          <w:szCs w:val="20"/>
          <w:lang w:val="en-US"/>
        </w:rPr>
        <w:t>: When was the norm group last updated?</w:t>
      </w:r>
    </w:p>
    <w:p w14:paraId="1DF2B0BA" w14:textId="7E3F099C" w:rsidR="00BC6648" w:rsidRPr="00A94012" w:rsidRDefault="002D5872" w:rsidP="007654AF">
      <w:pPr>
        <w:pStyle w:val="Liststycke"/>
        <w:numPr>
          <w:ilvl w:val="0"/>
          <w:numId w:val="1"/>
        </w:numPr>
        <w:spacing w:line="22" w:lineRule="atLeast"/>
        <w:rPr>
          <w:rFonts w:ascii="Open Sans" w:hAnsi="Open Sans" w:cs="Open Sans"/>
          <w:sz w:val="20"/>
          <w:szCs w:val="20"/>
          <w:lang w:val="en-US"/>
        </w:rPr>
      </w:pPr>
      <w:r w:rsidRPr="00A94012">
        <w:rPr>
          <w:rFonts w:ascii="Open Sans" w:hAnsi="Open Sans" w:cs="Open Sans"/>
          <w:b/>
          <w:bCs/>
          <w:sz w:val="20"/>
          <w:szCs w:val="20"/>
          <w:lang w:val="en-US"/>
        </w:rPr>
        <w:t>Sample size</w:t>
      </w:r>
      <w:r w:rsidR="003F7B02" w:rsidRPr="00A94012">
        <w:rPr>
          <w:rFonts w:ascii="Open Sans" w:hAnsi="Open Sans" w:cs="Open Sans"/>
          <w:sz w:val="20"/>
          <w:szCs w:val="20"/>
          <w:lang w:val="en-US"/>
        </w:rPr>
        <w:t xml:space="preserve">: How large is the norm group? Is it sufficiently large to </w:t>
      </w:r>
      <w:r w:rsidR="00C667A0" w:rsidRPr="00A94012">
        <w:rPr>
          <w:rFonts w:ascii="Open Sans" w:hAnsi="Open Sans" w:cs="Open Sans"/>
          <w:sz w:val="20"/>
          <w:szCs w:val="20"/>
          <w:lang w:val="en-US"/>
        </w:rPr>
        <w:t>ensure representativeness?</w:t>
      </w:r>
      <w:r w:rsidR="003F7B02" w:rsidRPr="00A94012">
        <w:rPr>
          <w:rFonts w:ascii="Open Sans" w:hAnsi="Open Sans" w:cs="Open Sans"/>
          <w:sz w:val="20"/>
          <w:szCs w:val="20"/>
          <w:lang w:val="en-US"/>
        </w:rPr>
        <w:t xml:space="preserve"> </w:t>
      </w:r>
    </w:p>
    <w:p w14:paraId="14BAEAEE" w14:textId="1303200C" w:rsidR="00BC6648" w:rsidRPr="00A94012" w:rsidRDefault="00BC6648" w:rsidP="007654AF">
      <w:pPr>
        <w:pStyle w:val="Liststycke"/>
        <w:numPr>
          <w:ilvl w:val="0"/>
          <w:numId w:val="1"/>
        </w:numPr>
        <w:spacing w:line="22" w:lineRule="atLeast"/>
        <w:rPr>
          <w:rFonts w:ascii="Open Sans" w:hAnsi="Open Sans" w:cs="Open Sans"/>
          <w:sz w:val="20"/>
          <w:szCs w:val="20"/>
          <w:lang w:val="en-US"/>
        </w:rPr>
      </w:pPr>
      <w:r w:rsidRPr="00A94012">
        <w:rPr>
          <w:rFonts w:ascii="Open Sans" w:hAnsi="Open Sans" w:cs="Open Sans"/>
          <w:b/>
          <w:bCs/>
          <w:sz w:val="20"/>
          <w:szCs w:val="20"/>
          <w:lang w:val="en-US"/>
        </w:rPr>
        <w:t>Composition</w:t>
      </w:r>
      <w:r w:rsidR="00C667A0" w:rsidRPr="00A94012">
        <w:rPr>
          <w:rFonts w:ascii="Open Sans" w:hAnsi="Open Sans" w:cs="Open Sans"/>
          <w:sz w:val="20"/>
          <w:szCs w:val="20"/>
          <w:lang w:val="en-US"/>
        </w:rPr>
        <w:t xml:space="preserve">: How is the norm group composed with respect to </w:t>
      </w:r>
      <w:r w:rsidR="00725B2B" w:rsidRPr="00A94012">
        <w:rPr>
          <w:rFonts w:ascii="Open Sans" w:hAnsi="Open Sans" w:cs="Open Sans"/>
          <w:sz w:val="20"/>
          <w:szCs w:val="20"/>
          <w:lang w:val="en-US"/>
        </w:rPr>
        <w:t>different demographic</w:t>
      </w:r>
      <w:r w:rsidR="00597ED2" w:rsidRPr="00A94012">
        <w:rPr>
          <w:rFonts w:ascii="Open Sans" w:hAnsi="Open Sans" w:cs="Open Sans"/>
          <w:sz w:val="20"/>
          <w:szCs w:val="20"/>
          <w:lang w:val="en-US"/>
        </w:rPr>
        <w:t>s?</w:t>
      </w:r>
    </w:p>
    <w:p w14:paraId="2A3BE378" w14:textId="4E192256" w:rsidR="00944C62" w:rsidRPr="00A94012" w:rsidRDefault="00EF3AF4" w:rsidP="007654AF">
      <w:pPr>
        <w:pStyle w:val="Liststycke"/>
        <w:numPr>
          <w:ilvl w:val="0"/>
          <w:numId w:val="1"/>
        </w:numPr>
        <w:spacing w:line="22" w:lineRule="atLeast"/>
        <w:rPr>
          <w:rFonts w:ascii="Open Sans" w:hAnsi="Open Sans" w:cs="Open Sans"/>
          <w:sz w:val="20"/>
          <w:szCs w:val="20"/>
          <w:lang w:val="en-US"/>
        </w:rPr>
      </w:pPr>
      <w:r w:rsidRPr="00A94012">
        <w:rPr>
          <w:rFonts w:ascii="Open Sans" w:hAnsi="Open Sans" w:cs="Open Sans"/>
          <w:b/>
          <w:bCs/>
          <w:sz w:val="20"/>
          <w:szCs w:val="20"/>
          <w:lang w:val="en-US"/>
        </w:rPr>
        <w:t>Subg</w:t>
      </w:r>
      <w:r w:rsidR="00944C62" w:rsidRPr="00A94012">
        <w:rPr>
          <w:rFonts w:ascii="Open Sans" w:hAnsi="Open Sans" w:cs="Open Sans"/>
          <w:b/>
          <w:bCs/>
          <w:sz w:val="20"/>
          <w:szCs w:val="20"/>
          <w:lang w:val="en-US"/>
        </w:rPr>
        <w:t>roup di</w:t>
      </w:r>
      <w:r w:rsidR="00E62680" w:rsidRPr="00A94012">
        <w:rPr>
          <w:rFonts w:ascii="Open Sans" w:hAnsi="Open Sans" w:cs="Open Sans"/>
          <w:b/>
          <w:bCs/>
          <w:sz w:val="20"/>
          <w:szCs w:val="20"/>
          <w:lang w:val="en-US"/>
        </w:rPr>
        <w:t>fferences</w:t>
      </w:r>
      <w:r w:rsidR="00E62680" w:rsidRPr="00A94012">
        <w:rPr>
          <w:rFonts w:ascii="Open Sans" w:hAnsi="Open Sans" w:cs="Open Sans"/>
          <w:sz w:val="20"/>
          <w:szCs w:val="20"/>
          <w:lang w:val="en-US"/>
        </w:rPr>
        <w:t xml:space="preserve">: </w:t>
      </w:r>
      <w:r w:rsidR="007F2D59" w:rsidRPr="00A94012">
        <w:rPr>
          <w:rFonts w:ascii="Open Sans" w:hAnsi="Open Sans" w:cs="Open Sans"/>
          <w:sz w:val="20"/>
          <w:szCs w:val="20"/>
          <w:lang w:val="en-US"/>
        </w:rPr>
        <w:t>Are group differences sufficiently small to prevent adverse impact?</w:t>
      </w:r>
    </w:p>
    <w:p w14:paraId="650BFA81" w14:textId="77777777" w:rsidR="00BC6648" w:rsidRPr="00A94012" w:rsidRDefault="00BC6648" w:rsidP="007654AF">
      <w:pPr>
        <w:spacing w:line="22" w:lineRule="atLeast"/>
        <w:rPr>
          <w:rFonts w:ascii="Open Sans" w:hAnsi="Open Sans" w:cs="Open Sans"/>
          <w:sz w:val="20"/>
          <w:szCs w:val="20"/>
          <w:lang w:val="en-US"/>
        </w:rPr>
      </w:pPr>
    </w:p>
    <w:p w14:paraId="1E59E4AA" w14:textId="5297A78A" w:rsidR="007F2D59" w:rsidRPr="00A94012" w:rsidRDefault="00421876" w:rsidP="007654AF">
      <w:pPr>
        <w:spacing w:line="22" w:lineRule="atLeast"/>
        <w:rPr>
          <w:rFonts w:ascii="Open Sans" w:hAnsi="Open Sans" w:cs="Open Sans"/>
          <w:b/>
          <w:bCs/>
          <w:sz w:val="20"/>
          <w:szCs w:val="20"/>
          <w:lang w:val="en-US"/>
        </w:rPr>
      </w:pPr>
      <w:r w:rsidRPr="00A94012">
        <w:rPr>
          <w:rFonts w:ascii="Open Sans" w:hAnsi="Open Sans" w:cs="Open Sans"/>
          <w:b/>
          <w:bCs/>
          <w:sz w:val="20"/>
          <w:szCs w:val="20"/>
          <w:lang w:val="en-US"/>
        </w:rPr>
        <w:t>Update</w:t>
      </w:r>
    </w:p>
    <w:p w14:paraId="5A0C1D84" w14:textId="5D837CD0" w:rsidR="00421876" w:rsidRPr="00A94012" w:rsidRDefault="00692ED7"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Over time, what is considered normal behavior changes. Major events and crises have </w:t>
      </w:r>
      <w:r w:rsidR="004B684A" w:rsidRPr="00A94012">
        <w:rPr>
          <w:rFonts w:ascii="Open Sans" w:hAnsi="Open Sans" w:cs="Open Sans"/>
          <w:sz w:val="20"/>
          <w:szCs w:val="20"/>
          <w:lang w:val="en-US"/>
        </w:rPr>
        <w:t xml:space="preserve">an </w:t>
      </w:r>
      <w:r w:rsidRPr="00A94012">
        <w:rPr>
          <w:rFonts w:ascii="Open Sans" w:hAnsi="Open Sans" w:cs="Open Sans"/>
          <w:sz w:val="20"/>
          <w:szCs w:val="20"/>
          <w:lang w:val="en-US"/>
        </w:rPr>
        <w:t>impact on the way people in general behave and new generations may also challenge the existing standards. Therefore, with respect to assessments, it is highly important to update norm groups at a regular basis and make sure that all candidates and people assessed are evaluated with a norm group representing the current state and what is currently considered normal behavior, since that will provide the most valid assessment.</w:t>
      </w:r>
      <w:r w:rsidR="004B684A" w:rsidRPr="00A94012">
        <w:rPr>
          <w:rFonts w:ascii="Open Sans" w:hAnsi="Open Sans" w:cs="Open Sans"/>
          <w:sz w:val="20"/>
          <w:szCs w:val="20"/>
          <w:lang w:val="en-US"/>
        </w:rPr>
        <w:t xml:space="preserve"> In addition, u</w:t>
      </w:r>
      <w:r w:rsidRPr="00A94012">
        <w:rPr>
          <w:rFonts w:ascii="Open Sans" w:hAnsi="Open Sans" w:cs="Open Sans"/>
          <w:sz w:val="20"/>
          <w:szCs w:val="20"/>
          <w:lang w:val="en-US"/>
        </w:rPr>
        <w:t xml:space="preserve">pdating </w:t>
      </w:r>
      <w:r w:rsidR="004B684A" w:rsidRPr="00A94012">
        <w:rPr>
          <w:rFonts w:ascii="Open Sans" w:hAnsi="Open Sans" w:cs="Open Sans"/>
          <w:sz w:val="20"/>
          <w:szCs w:val="20"/>
          <w:lang w:val="en-US"/>
        </w:rPr>
        <w:t>the</w:t>
      </w:r>
      <w:r w:rsidRPr="00A94012">
        <w:rPr>
          <w:rFonts w:ascii="Open Sans" w:hAnsi="Open Sans" w:cs="Open Sans"/>
          <w:sz w:val="20"/>
          <w:szCs w:val="20"/>
          <w:lang w:val="en-US"/>
        </w:rPr>
        <w:t xml:space="preserve"> norm group keeps scores balanced and avoid too many candidates getting either high or low scores. In other words, </w:t>
      </w:r>
      <w:r w:rsidR="0076765C" w:rsidRPr="00A94012">
        <w:rPr>
          <w:rFonts w:ascii="Open Sans" w:hAnsi="Open Sans" w:cs="Open Sans"/>
          <w:sz w:val="20"/>
          <w:szCs w:val="20"/>
          <w:lang w:val="en-US"/>
        </w:rPr>
        <w:t>norm updates</w:t>
      </w:r>
      <w:r w:rsidRPr="00A94012">
        <w:rPr>
          <w:rFonts w:ascii="Open Sans" w:hAnsi="Open Sans" w:cs="Open Sans"/>
          <w:sz w:val="20"/>
          <w:szCs w:val="20"/>
          <w:lang w:val="en-US"/>
        </w:rPr>
        <w:t xml:space="preserve"> </w:t>
      </w:r>
      <w:r w:rsidR="00DA7F7C" w:rsidRPr="00A94012">
        <w:rPr>
          <w:rFonts w:ascii="Open Sans" w:hAnsi="Open Sans" w:cs="Open Sans"/>
          <w:sz w:val="20"/>
          <w:szCs w:val="20"/>
          <w:lang w:val="en-US"/>
        </w:rPr>
        <w:t>allow</w:t>
      </w:r>
      <w:r w:rsidRPr="00A94012">
        <w:rPr>
          <w:rFonts w:ascii="Open Sans" w:hAnsi="Open Sans" w:cs="Open Sans"/>
          <w:sz w:val="20"/>
          <w:szCs w:val="20"/>
          <w:lang w:val="en-US"/>
        </w:rPr>
        <w:t xml:space="preserve"> for better differentiation of candidates, which in turn leads to better recruitment decisions.</w:t>
      </w:r>
    </w:p>
    <w:p w14:paraId="400040FE" w14:textId="0F223533" w:rsidR="00E46CC4" w:rsidRPr="00A94012" w:rsidRDefault="00147D74"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According to EFPA and COTAN guidelines, </w:t>
      </w:r>
      <w:r w:rsidR="000953A0" w:rsidRPr="00A94012">
        <w:rPr>
          <w:rFonts w:ascii="Open Sans" w:hAnsi="Open Sans" w:cs="Open Sans"/>
          <w:sz w:val="20"/>
          <w:szCs w:val="20"/>
          <w:lang w:val="en-US"/>
        </w:rPr>
        <w:t xml:space="preserve">a norm of the highest quality should not be older than 10 or 15 years, respectively. </w:t>
      </w:r>
      <w:r w:rsidR="005D7F68" w:rsidRPr="00A94012">
        <w:rPr>
          <w:rFonts w:ascii="Open Sans" w:hAnsi="Open Sans" w:cs="Open Sans"/>
          <w:sz w:val="20"/>
          <w:szCs w:val="20"/>
          <w:lang w:val="en-US"/>
        </w:rPr>
        <w:t xml:space="preserve">At Assessio, however, we </w:t>
      </w:r>
      <w:r w:rsidR="00AC4264" w:rsidRPr="00A94012">
        <w:rPr>
          <w:rFonts w:ascii="Open Sans" w:hAnsi="Open Sans" w:cs="Open Sans"/>
          <w:sz w:val="20"/>
          <w:szCs w:val="20"/>
          <w:lang w:val="en-US"/>
        </w:rPr>
        <w:t>are</w:t>
      </w:r>
      <w:r w:rsidR="005D7F68" w:rsidRPr="00A94012">
        <w:rPr>
          <w:rFonts w:ascii="Open Sans" w:hAnsi="Open Sans" w:cs="Open Sans"/>
          <w:sz w:val="20"/>
          <w:szCs w:val="20"/>
          <w:lang w:val="en-US"/>
        </w:rPr>
        <w:t xml:space="preserve"> committed </w:t>
      </w:r>
      <w:r w:rsidR="00CB2B87" w:rsidRPr="00A94012">
        <w:rPr>
          <w:rFonts w:ascii="Open Sans" w:hAnsi="Open Sans" w:cs="Open Sans"/>
          <w:sz w:val="20"/>
          <w:szCs w:val="20"/>
          <w:lang w:val="en-US"/>
        </w:rPr>
        <w:t xml:space="preserve">to checking </w:t>
      </w:r>
      <w:r w:rsidR="002028A6" w:rsidRPr="00A94012">
        <w:rPr>
          <w:rFonts w:ascii="Open Sans" w:hAnsi="Open Sans" w:cs="Open Sans"/>
          <w:sz w:val="20"/>
          <w:szCs w:val="20"/>
          <w:lang w:val="en-US"/>
        </w:rPr>
        <w:t xml:space="preserve">if </w:t>
      </w:r>
      <w:r w:rsidR="005D7F68" w:rsidRPr="00A94012">
        <w:rPr>
          <w:rFonts w:ascii="Open Sans" w:hAnsi="Open Sans" w:cs="Open Sans"/>
          <w:sz w:val="20"/>
          <w:szCs w:val="20"/>
          <w:lang w:val="en-US"/>
        </w:rPr>
        <w:t xml:space="preserve">updates are needed at least every 2 years </w:t>
      </w:r>
      <w:r w:rsidR="0090611A" w:rsidRPr="00A94012">
        <w:rPr>
          <w:rFonts w:ascii="Open Sans" w:hAnsi="Open Sans" w:cs="Open Sans"/>
          <w:sz w:val="20"/>
          <w:szCs w:val="20"/>
          <w:lang w:val="en-US"/>
        </w:rPr>
        <w:t>and update our norm groups frequently</w:t>
      </w:r>
      <w:r w:rsidR="00D225FA" w:rsidRPr="00A94012">
        <w:rPr>
          <w:rFonts w:ascii="Open Sans" w:hAnsi="Open Sans" w:cs="Open Sans"/>
          <w:sz w:val="20"/>
          <w:szCs w:val="20"/>
          <w:lang w:val="en-US"/>
        </w:rPr>
        <w:t>.</w:t>
      </w:r>
    </w:p>
    <w:p w14:paraId="6D018EAE" w14:textId="1D5EDEDC" w:rsidR="00CE64D2" w:rsidRPr="00A94012" w:rsidRDefault="002F35E7"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The new global norm replaces the 2019 </w:t>
      </w:r>
      <w:r w:rsidR="003D2DC5" w:rsidRPr="00A94012">
        <w:rPr>
          <w:rFonts w:ascii="Open Sans" w:hAnsi="Open Sans" w:cs="Open Sans"/>
          <w:sz w:val="20"/>
          <w:szCs w:val="20"/>
          <w:lang w:val="en-US"/>
        </w:rPr>
        <w:t xml:space="preserve">norm and </w:t>
      </w:r>
      <w:r w:rsidR="008D3872" w:rsidRPr="00A94012">
        <w:rPr>
          <w:rFonts w:ascii="Open Sans" w:hAnsi="Open Sans" w:cs="Open Sans"/>
          <w:sz w:val="20"/>
          <w:szCs w:val="20"/>
          <w:lang w:val="en-US"/>
        </w:rPr>
        <w:t>is</w:t>
      </w:r>
      <w:r w:rsidR="00844937" w:rsidRPr="00A94012">
        <w:rPr>
          <w:rFonts w:ascii="Open Sans" w:hAnsi="Open Sans" w:cs="Open Sans"/>
          <w:sz w:val="20"/>
          <w:szCs w:val="20"/>
          <w:lang w:val="en-US"/>
        </w:rPr>
        <w:t xml:space="preserve"> based on data collected </w:t>
      </w:r>
      <w:r w:rsidR="00FE7405" w:rsidRPr="00A94012">
        <w:rPr>
          <w:rFonts w:ascii="Open Sans" w:hAnsi="Open Sans" w:cs="Open Sans"/>
          <w:sz w:val="20"/>
          <w:szCs w:val="20"/>
          <w:lang w:val="en-US"/>
        </w:rPr>
        <w:t>in a high-stake</w:t>
      </w:r>
      <w:r w:rsidR="00CE64D2" w:rsidRPr="00A94012">
        <w:rPr>
          <w:rFonts w:ascii="Open Sans" w:hAnsi="Open Sans" w:cs="Open Sans"/>
          <w:sz w:val="20"/>
          <w:szCs w:val="20"/>
          <w:lang w:val="en-US"/>
        </w:rPr>
        <w:t xml:space="preserve"> setting</w:t>
      </w:r>
      <w:r w:rsidR="00CE450C" w:rsidRPr="00A94012">
        <w:rPr>
          <w:rFonts w:ascii="Open Sans" w:hAnsi="Open Sans" w:cs="Open Sans"/>
          <w:sz w:val="20"/>
          <w:szCs w:val="20"/>
          <w:lang w:val="en-US"/>
        </w:rPr>
        <w:t xml:space="preserve"> (selection and development) from </w:t>
      </w:r>
      <w:r w:rsidR="0032497B" w:rsidRPr="00A94012">
        <w:rPr>
          <w:rFonts w:ascii="Open Sans" w:hAnsi="Open Sans" w:cs="Open Sans"/>
          <w:sz w:val="20"/>
          <w:szCs w:val="20"/>
          <w:lang w:val="en-US"/>
        </w:rPr>
        <w:t>2019-2023.</w:t>
      </w:r>
    </w:p>
    <w:p w14:paraId="089C47E8" w14:textId="77777777" w:rsidR="00411076" w:rsidRPr="00A94012" w:rsidRDefault="00411076" w:rsidP="007654AF">
      <w:pPr>
        <w:spacing w:line="22" w:lineRule="atLeast"/>
        <w:rPr>
          <w:rFonts w:ascii="Open Sans" w:hAnsi="Open Sans" w:cs="Open Sans"/>
          <w:sz w:val="20"/>
          <w:szCs w:val="20"/>
          <w:lang w:val="en-US"/>
        </w:rPr>
      </w:pPr>
    </w:p>
    <w:p w14:paraId="251C6809" w14:textId="1A036A22" w:rsidR="00411076" w:rsidRPr="00A94012" w:rsidRDefault="00411076" w:rsidP="007654AF">
      <w:pPr>
        <w:spacing w:line="22" w:lineRule="atLeast"/>
        <w:rPr>
          <w:rFonts w:ascii="Open Sans" w:hAnsi="Open Sans" w:cs="Open Sans"/>
          <w:b/>
          <w:bCs/>
          <w:sz w:val="20"/>
          <w:szCs w:val="20"/>
          <w:lang w:val="en-US"/>
        </w:rPr>
      </w:pPr>
      <w:r w:rsidRPr="00A94012">
        <w:rPr>
          <w:rFonts w:ascii="Open Sans" w:hAnsi="Open Sans" w:cs="Open Sans"/>
          <w:b/>
          <w:bCs/>
          <w:sz w:val="20"/>
          <w:szCs w:val="20"/>
          <w:lang w:val="en-US"/>
        </w:rPr>
        <w:t>Sample size</w:t>
      </w:r>
    </w:p>
    <w:p w14:paraId="2C511A99" w14:textId="633F873D" w:rsidR="00FC4615" w:rsidRPr="00A94012" w:rsidRDefault="00A23859"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A good norm group consists of many people, as a high number provides greater</w:t>
      </w:r>
      <w:r w:rsidR="00702F9A" w:rsidRPr="00A94012">
        <w:rPr>
          <w:rFonts w:ascii="Open Sans" w:hAnsi="Open Sans" w:cs="Open Sans"/>
          <w:sz w:val="20"/>
          <w:szCs w:val="20"/>
          <w:lang w:val="en-US"/>
        </w:rPr>
        <w:t xml:space="preserve"> representation and </w:t>
      </w:r>
      <w:r w:rsidR="00DA3754" w:rsidRPr="00A94012">
        <w:rPr>
          <w:rFonts w:ascii="Open Sans" w:hAnsi="Open Sans" w:cs="Open Sans"/>
          <w:sz w:val="20"/>
          <w:szCs w:val="20"/>
          <w:lang w:val="en-US"/>
        </w:rPr>
        <w:t xml:space="preserve">statistical certainty. </w:t>
      </w:r>
      <w:r w:rsidR="00DF61E6" w:rsidRPr="00A94012">
        <w:rPr>
          <w:rFonts w:ascii="Open Sans" w:hAnsi="Open Sans" w:cs="Open Sans"/>
          <w:sz w:val="20"/>
          <w:szCs w:val="20"/>
          <w:lang w:val="en-US"/>
        </w:rPr>
        <w:t xml:space="preserve">The prevailing view is that </w:t>
      </w:r>
      <w:r w:rsidR="00F54C3B" w:rsidRPr="00A94012">
        <w:rPr>
          <w:rFonts w:ascii="Open Sans" w:hAnsi="Open Sans" w:cs="Open Sans"/>
          <w:sz w:val="20"/>
          <w:szCs w:val="20"/>
          <w:lang w:val="en-US"/>
        </w:rPr>
        <w:t xml:space="preserve">the </w:t>
      </w:r>
      <w:r w:rsidR="00DF61E6" w:rsidRPr="00A94012">
        <w:rPr>
          <w:rFonts w:ascii="Open Sans" w:hAnsi="Open Sans" w:cs="Open Sans"/>
          <w:sz w:val="20"/>
          <w:szCs w:val="20"/>
          <w:lang w:val="en-US"/>
        </w:rPr>
        <w:t>larger the sample, the better the norm group.</w:t>
      </w:r>
      <w:r w:rsidR="00D26840" w:rsidRPr="00A94012">
        <w:rPr>
          <w:rFonts w:ascii="Open Sans" w:hAnsi="Open Sans" w:cs="Open Sans"/>
          <w:sz w:val="20"/>
          <w:szCs w:val="20"/>
          <w:lang w:val="en-US"/>
        </w:rPr>
        <w:t xml:space="preserve"> </w:t>
      </w:r>
      <w:r w:rsidR="008E1A49" w:rsidRPr="00A94012">
        <w:rPr>
          <w:rFonts w:ascii="Open Sans" w:hAnsi="Open Sans" w:cs="Open Sans"/>
          <w:sz w:val="20"/>
          <w:szCs w:val="20"/>
          <w:lang w:val="en-US"/>
        </w:rPr>
        <w:t>While that is true</w:t>
      </w:r>
      <w:r w:rsidR="00D26840" w:rsidRPr="00A94012">
        <w:rPr>
          <w:rFonts w:ascii="Open Sans" w:hAnsi="Open Sans" w:cs="Open Sans"/>
          <w:sz w:val="20"/>
          <w:szCs w:val="20"/>
          <w:lang w:val="en-US"/>
        </w:rPr>
        <w:t xml:space="preserve">, </w:t>
      </w:r>
      <w:r w:rsidR="008E1A49" w:rsidRPr="00A94012">
        <w:rPr>
          <w:rFonts w:ascii="Open Sans" w:hAnsi="Open Sans" w:cs="Open Sans"/>
          <w:sz w:val="20"/>
          <w:szCs w:val="20"/>
          <w:lang w:val="en-US"/>
        </w:rPr>
        <w:t>it very much</w:t>
      </w:r>
      <w:r w:rsidR="002D553E" w:rsidRPr="00A94012">
        <w:rPr>
          <w:rFonts w:ascii="Open Sans" w:hAnsi="Open Sans" w:cs="Open Sans"/>
          <w:sz w:val="20"/>
          <w:szCs w:val="20"/>
          <w:lang w:val="en-US"/>
        </w:rPr>
        <w:t xml:space="preserve"> depends </w:t>
      </w:r>
      <w:r w:rsidR="00190D29" w:rsidRPr="00A94012">
        <w:rPr>
          <w:rFonts w:ascii="Open Sans" w:hAnsi="Open Sans" w:cs="Open Sans"/>
          <w:sz w:val="20"/>
          <w:szCs w:val="20"/>
          <w:lang w:val="en-US"/>
        </w:rPr>
        <w:t>on</w:t>
      </w:r>
      <w:r w:rsidR="00A72E20" w:rsidRPr="00A94012">
        <w:rPr>
          <w:rFonts w:ascii="Open Sans" w:hAnsi="Open Sans" w:cs="Open Sans"/>
          <w:sz w:val="20"/>
          <w:szCs w:val="20"/>
          <w:lang w:val="en-US"/>
        </w:rPr>
        <w:t xml:space="preserve"> </w:t>
      </w:r>
      <w:r w:rsidR="007C1D57" w:rsidRPr="00A94012">
        <w:rPr>
          <w:rFonts w:ascii="Open Sans" w:hAnsi="Open Sans" w:cs="Open Sans"/>
          <w:sz w:val="20"/>
          <w:szCs w:val="20"/>
          <w:lang w:val="en-US"/>
        </w:rPr>
        <w:t xml:space="preserve">sampling procedures </w:t>
      </w:r>
      <w:r w:rsidR="008E1A49" w:rsidRPr="00A94012">
        <w:rPr>
          <w:rFonts w:ascii="Open Sans" w:hAnsi="Open Sans" w:cs="Open Sans"/>
          <w:sz w:val="20"/>
          <w:szCs w:val="20"/>
          <w:lang w:val="en-US"/>
        </w:rPr>
        <w:t>as well as</w:t>
      </w:r>
      <w:r w:rsidR="007C1D57" w:rsidRPr="00A94012">
        <w:rPr>
          <w:rFonts w:ascii="Open Sans" w:hAnsi="Open Sans" w:cs="Open Sans"/>
          <w:sz w:val="20"/>
          <w:szCs w:val="20"/>
          <w:lang w:val="en-US"/>
        </w:rPr>
        <w:t xml:space="preserve"> </w:t>
      </w:r>
      <w:r w:rsidR="00FC4615" w:rsidRPr="00A94012">
        <w:rPr>
          <w:rFonts w:ascii="Open Sans" w:hAnsi="Open Sans" w:cs="Open Sans"/>
          <w:sz w:val="20"/>
          <w:szCs w:val="20"/>
          <w:lang w:val="en-US"/>
        </w:rPr>
        <w:t xml:space="preserve">composition with respect to different demographic characteristics. </w:t>
      </w:r>
      <w:r w:rsidR="00040C82" w:rsidRPr="00A94012">
        <w:rPr>
          <w:rFonts w:ascii="Open Sans" w:hAnsi="Open Sans" w:cs="Open Sans"/>
          <w:sz w:val="20"/>
          <w:szCs w:val="20"/>
          <w:lang w:val="en-US"/>
        </w:rPr>
        <w:t>In general, norm groups that are too small run the risk of underrepresentation (</w:t>
      </w:r>
      <w:r w:rsidR="00477273" w:rsidRPr="00A94012">
        <w:rPr>
          <w:rFonts w:ascii="Open Sans" w:hAnsi="Open Sans" w:cs="Open Sans"/>
          <w:sz w:val="20"/>
          <w:szCs w:val="20"/>
          <w:lang w:val="en-US"/>
        </w:rPr>
        <w:t xml:space="preserve">e.g., </w:t>
      </w:r>
      <w:r w:rsidR="00040C82" w:rsidRPr="00A94012">
        <w:rPr>
          <w:rFonts w:ascii="Open Sans" w:hAnsi="Open Sans" w:cs="Open Sans"/>
          <w:sz w:val="20"/>
          <w:szCs w:val="20"/>
          <w:lang w:val="en-US"/>
        </w:rPr>
        <w:t xml:space="preserve">too few people </w:t>
      </w:r>
      <w:r w:rsidR="00477273" w:rsidRPr="00A94012">
        <w:rPr>
          <w:rFonts w:ascii="Open Sans" w:hAnsi="Open Sans" w:cs="Open Sans"/>
          <w:sz w:val="20"/>
          <w:szCs w:val="20"/>
          <w:lang w:val="en-US"/>
        </w:rPr>
        <w:t xml:space="preserve">with a certain occupation or education level), </w:t>
      </w:r>
      <w:r w:rsidR="009C4FF2" w:rsidRPr="00A94012">
        <w:rPr>
          <w:rFonts w:ascii="Open Sans" w:hAnsi="Open Sans" w:cs="Open Sans"/>
          <w:sz w:val="20"/>
          <w:szCs w:val="20"/>
          <w:lang w:val="en-US"/>
        </w:rPr>
        <w:t>whereas too large norm groups</w:t>
      </w:r>
      <w:r w:rsidR="00514665" w:rsidRPr="00A94012">
        <w:rPr>
          <w:rFonts w:ascii="Open Sans" w:hAnsi="Open Sans" w:cs="Open Sans"/>
          <w:sz w:val="20"/>
          <w:szCs w:val="20"/>
          <w:lang w:val="en-US"/>
        </w:rPr>
        <w:t xml:space="preserve"> risk overrepresentation (e.g., too many people of a certain age or nationality).</w:t>
      </w:r>
    </w:p>
    <w:p w14:paraId="2093125F" w14:textId="77777777" w:rsidR="001B1B32" w:rsidRPr="00A94012" w:rsidRDefault="00514665"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According to</w:t>
      </w:r>
      <w:r w:rsidR="00E9652C" w:rsidRPr="00A94012">
        <w:rPr>
          <w:rFonts w:ascii="Open Sans" w:hAnsi="Open Sans" w:cs="Open Sans"/>
          <w:sz w:val="20"/>
          <w:szCs w:val="20"/>
          <w:lang w:val="en-US"/>
        </w:rPr>
        <w:t xml:space="preserve"> </w:t>
      </w:r>
      <w:r w:rsidRPr="00A94012">
        <w:rPr>
          <w:rFonts w:ascii="Open Sans" w:hAnsi="Open Sans" w:cs="Open Sans"/>
          <w:sz w:val="20"/>
          <w:szCs w:val="20"/>
          <w:lang w:val="en-US"/>
        </w:rPr>
        <w:t>EFPA</w:t>
      </w:r>
      <w:r w:rsidR="00E9652C" w:rsidRPr="00A94012">
        <w:rPr>
          <w:rFonts w:ascii="Open Sans" w:hAnsi="Open Sans" w:cs="Open Sans"/>
          <w:sz w:val="20"/>
          <w:szCs w:val="20"/>
          <w:lang w:val="en-US"/>
        </w:rPr>
        <w:t>, a sample size of at least 1,000 constitutes an excellent norm group</w:t>
      </w:r>
      <w:r w:rsidR="00D8022A" w:rsidRPr="00A94012">
        <w:rPr>
          <w:rFonts w:ascii="Open Sans" w:hAnsi="Open Sans" w:cs="Open Sans"/>
          <w:sz w:val="20"/>
          <w:szCs w:val="20"/>
          <w:lang w:val="en-US"/>
        </w:rPr>
        <w:t xml:space="preserve"> (in some cases, smaller norm groups may also be sufficient depending on </w:t>
      </w:r>
      <w:r w:rsidR="002C742E" w:rsidRPr="00A94012">
        <w:rPr>
          <w:rFonts w:ascii="Open Sans" w:hAnsi="Open Sans" w:cs="Open Sans"/>
          <w:sz w:val="20"/>
          <w:szCs w:val="20"/>
          <w:lang w:val="en-US"/>
        </w:rPr>
        <w:t>composition</w:t>
      </w:r>
      <w:r w:rsidR="004730E0" w:rsidRPr="00A94012">
        <w:rPr>
          <w:rFonts w:ascii="Open Sans" w:hAnsi="Open Sans" w:cs="Open Sans"/>
          <w:sz w:val="20"/>
          <w:szCs w:val="20"/>
          <w:lang w:val="en-US"/>
        </w:rPr>
        <w:t xml:space="preserve">, </w:t>
      </w:r>
      <w:r w:rsidR="002C742E" w:rsidRPr="00A94012">
        <w:rPr>
          <w:rFonts w:ascii="Open Sans" w:hAnsi="Open Sans" w:cs="Open Sans"/>
          <w:sz w:val="20"/>
          <w:szCs w:val="20"/>
          <w:lang w:val="en-US"/>
        </w:rPr>
        <w:t>target group</w:t>
      </w:r>
      <w:r w:rsidR="004730E0" w:rsidRPr="00A94012">
        <w:rPr>
          <w:rFonts w:ascii="Open Sans" w:hAnsi="Open Sans" w:cs="Open Sans"/>
          <w:sz w:val="20"/>
          <w:szCs w:val="20"/>
          <w:lang w:val="en-US"/>
        </w:rPr>
        <w:t>s, and intended applications</w:t>
      </w:r>
      <w:r w:rsidR="002C742E" w:rsidRPr="00A94012">
        <w:rPr>
          <w:rFonts w:ascii="Open Sans" w:hAnsi="Open Sans" w:cs="Open Sans"/>
          <w:sz w:val="20"/>
          <w:szCs w:val="20"/>
          <w:lang w:val="en-US"/>
        </w:rPr>
        <w:t>).</w:t>
      </w:r>
    </w:p>
    <w:p w14:paraId="181B4059" w14:textId="6308F877" w:rsidR="00245F0C" w:rsidRPr="00A94012" w:rsidRDefault="00D13790"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The</w:t>
      </w:r>
      <w:r w:rsidR="00CF4F58" w:rsidRPr="00A94012">
        <w:rPr>
          <w:rFonts w:ascii="Open Sans" w:hAnsi="Open Sans" w:cs="Open Sans"/>
          <w:sz w:val="20"/>
          <w:szCs w:val="20"/>
          <w:lang w:val="en-US"/>
        </w:rPr>
        <w:t xml:space="preserve"> </w:t>
      </w:r>
      <w:r w:rsidR="00FD54EA" w:rsidRPr="00A94012">
        <w:rPr>
          <w:rFonts w:ascii="Open Sans" w:hAnsi="Open Sans" w:cs="Open Sans"/>
          <w:sz w:val="20"/>
          <w:szCs w:val="20"/>
          <w:lang w:val="en-US"/>
        </w:rPr>
        <w:t>MAP</w:t>
      </w:r>
      <w:r w:rsidR="003E3266" w:rsidRPr="00A94012">
        <w:rPr>
          <w:rFonts w:ascii="Open Sans" w:hAnsi="Open Sans" w:cs="Open Sans"/>
          <w:sz w:val="20"/>
          <w:szCs w:val="20"/>
          <w:lang w:val="en-US"/>
        </w:rPr>
        <w:t xml:space="preserve"> </w:t>
      </w:r>
      <w:r w:rsidR="001236FB" w:rsidRPr="00A94012">
        <w:rPr>
          <w:rFonts w:ascii="Open Sans" w:hAnsi="Open Sans" w:cs="Open Sans"/>
          <w:sz w:val="20"/>
          <w:szCs w:val="20"/>
          <w:lang w:val="en-US"/>
        </w:rPr>
        <w:t>norm group</w:t>
      </w:r>
      <w:r w:rsidR="00CF4F58" w:rsidRPr="00A94012">
        <w:rPr>
          <w:rFonts w:ascii="Open Sans" w:hAnsi="Open Sans" w:cs="Open Sans"/>
          <w:sz w:val="20"/>
          <w:szCs w:val="20"/>
          <w:lang w:val="en-US"/>
        </w:rPr>
        <w:t xml:space="preserve"> consists</w:t>
      </w:r>
      <w:r w:rsidR="0009170B" w:rsidRPr="00A94012">
        <w:rPr>
          <w:rFonts w:ascii="Open Sans" w:hAnsi="Open Sans" w:cs="Open Sans"/>
          <w:sz w:val="20"/>
          <w:szCs w:val="20"/>
          <w:lang w:val="en-US"/>
        </w:rPr>
        <w:t xml:space="preserve"> of </w:t>
      </w:r>
      <w:r w:rsidR="00FD54EA" w:rsidRPr="00A94012">
        <w:rPr>
          <w:rFonts w:ascii="Open Sans" w:hAnsi="Open Sans" w:cs="Open Sans"/>
          <w:sz w:val="20"/>
          <w:szCs w:val="20"/>
          <w:lang w:val="en-US"/>
        </w:rPr>
        <w:t>20,348</w:t>
      </w:r>
      <w:r w:rsidR="00230AEA" w:rsidRPr="00A94012">
        <w:rPr>
          <w:rFonts w:ascii="Open Sans" w:hAnsi="Open Sans" w:cs="Open Sans"/>
          <w:sz w:val="20"/>
          <w:szCs w:val="20"/>
          <w:lang w:val="en-US"/>
        </w:rPr>
        <w:t xml:space="preserve"> </w:t>
      </w:r>
      <w:r w:rsidR="001236FB" w:rsidRPr="00A94012">
        <w:rPr>
          <w:rFonts w:ascii="Open Sans" w:hAnsi="Open Sans" w:cs="Open Sans"/>
          <w:sz w:val="20"/>
          <w:szCs w:val="20"/>
          <w:lang w:val="en-US"/>
        </w:rPr>
        <w:t>people</w:t>
      </w:r>
      <w:r w:rsidR="00230AEA" w:rsidRPr="00A94012">
        <w:rPr>
          <w:rFonts w:ascii="Open Sans" w:hAnsi="Open Sans" w:cs="Open Sans"/>
          <w:sz w:val="20"/>
          <w:szCs w:val="20"/>
          <w:lang w:val="en-US"/>
        </w:rPr>
        <w:t xml:space="preserve"> </w:t>
      </w:r>
      <w:r w:rsidR="00D261B1" w:rsidRPr="00A94012">
        <w:rPr>
          <w:rFonts w:ascii="Open Sans" w:hAnsi="Open Sans" w:cs="Open Sans"/>
          <w:sz w:val="20"/>
          <w:szCs w:val="20"/>
          <w:lang w:val="en-US"/>
        </w:rPr>
        <w:t>who were selected</w:t>
      </w:r>
      <w:r w:rsidR="00E75B0D" w:rsidRPr="00A94012">
        <w:rPr>
          <w:rFonts w:ascii="Open Sans" w:hAnsi="Open Sans" w:cs="Open Sans"/>
          <w:sz w:val="20"/>
          <w:szCs w:val="20"/>
          <w:lang w:val="en-US"/>
        </w:rPr>
        <w:t xml:space="preserve"> through stratified randomization</w:t>
      </w:r>
      <w:r w:rsidR="00230AEA" w:rsidRPr="00A94012">
        <w:rPr>
          <w:rFonts w:ascii="Open Sans" w:hAnsi="Open Sans" w:cs="Open Sans"/>
          <w:sz w:val="20"/>
          <w:szCs w:val="20"/>
          <w:lang w:val="en-US"/>
        </w:rPr>
        <w:t xml:space="preserve"> from a </w:t>
      </w:r>
      <w:r w:rsidRPr="00A94012">
        <w:rPr>
          <w:rFonts w:ascii="Open Sans" w:hAnsi="Open Sans" w:cs="Open Sans"/>
          <w:sz w:val="20"/>
          <w:szCs w:val="20"/>
          <w:lang w:val="en-US"/>
        </w:rPr>
        <w:t>total</w:t>
      </w:r>
      <w:r w:rsidR="006E4321" w:rsidRPr="00A94012">
        <w:rPr>
          <w:rFonts w:ascii="Open Sans" w:hAnsi="Open Sans" w:cs="Open Sans"/>
          <w:sz w:val="20"/>
          <w:szCs w:val="20"/>
          <w:lang w:val="en-US"/>
        </w:rPr>
        <w:t xml:space="preserve"> of </w:t>
      </w:r>
      <w:r w:rsidR="00AE6199" w:rsidRPr="00A94012">
        <w:rPr>
          <w:rFonts w:ascii="Open Sans" w:hAnsi="Open Sans" w:cs="Open Sans"/>
          <w:sz w:val="20"/>
          <w:szCs w:val="20"/>
          <w:lang w:val="en-US"/>
        </w:rPr>
        <w:t>227,779</w:t>
      </w:r>
      <w:r w:rsidR="00E75B0D" w:rsidRPr="00A94012">
        <w:rPr>
          <w:rFonts w:ascii="Open Sans" w:hAnsi="Open Sans" w:cs="Open Sans"/>
          <w:sz w:val="20"/>
          <w:szCs w:val="20"/>
          <w:lang w:val="en-US"/>
        </w:rPr>
        <w:t xml:space="preserve"> </w:t>
      </w:r>
      <w:r w:rsidR="001236FB" w:rsidRPr="00A94012">
        <w:rPr>
          <w:rFonts w:ascii="Open Sans" w:hAnsi="Open Sans" w:cs="Open Sans"/>
          <w:sz w:val="20"/>
          <w:szCs w:val="20"/>
          <w:lang w:val="en-US"/>
        </w:rPr>
        <w:t>people</w:t>
      </w:r>
      <w:r w:rsidR="00D261B1" w:rsidRPr="00A94012">
        <w:rPr>
          <w:rFonts w:ascii="Open Sans" w:hAnsi="Open Sans" w:cs="Open Sans"/>
          <w:sz w:val="20"/>
          <w:szCs w:val="20"/>
          <w:lang w:val="en-US"/>
        </w:rPr>
        <w:t xml:space="preserve"> </w:t>
      </w:r>
      <w:r w:rsidR="0020759F" w:rsidRPr="00A94012">
        <w:rPr>
          <w:rFonts w:ascii="Open Sans" w:hAnsi="Open Sans" w:cs="Open Sans"/>
          <w:sz w:val="20"/>
          <w:szCs w:val="20"/>
          <w:lang w:val="en-US"/>
        </w:rPr>
        <w:t xml:space="preserve">aged 18-70 </w:t>
      </w:r>
      <w:r w:rsidR="00D261B1" w:rsidRPr="00A94012">
        <w:rPr>
          <w:rFonts w:ascii="Open Sans" w:hAnsi="Open Sans" w:cs="Open Sans"/>
          <w:sz w:val="20"/>
          <w:szCs w:val="20"/>
          <w:lang w:val="en-US"/>
        </w:rPr>
        <w:t>who completed the assessment in a high-stake setting.</w:t>
      </w:r>
      <w:r w:rsidR="00D65DEA" w:rsidRPr="00A94012">
        <w:rPr>
          <w:rFonts w:ascii="Open Sans" w:hAnsi="Open Sans" w:cs="Open Sans"/>
          <w:sz w:val="20"/>
          <w:szCs w:val="20"/>
          <w:lang w:val="en-US"/>
        </w:rPr>
        <w:t xml:space="preserve"> Statistical analyses confirmed that the </w:t>
      </w:r>
      <w:r w:rsidR="00EB6F2E" w:rsidRPr="00A94012">
        <w:rPr>
          <w:rFonts w:ascii="Open Sans" w:hAnsi="Open Sans" w:cs="Open Sans"/>
          <w:sz w:val="20"/>
          <w:szCs w:val="20"/>
          <w:lang w:val="en-US"/>
        </w:rPr>
        <w:t xml:space="preserve">norm group does not represent a biased sample, as score </w:t>
      </w:r>
      <w:r w:rsidR="00EB6F2E" w:rsidRPr="00A94012">
        <w:rPr>
          <w:rFonts w:ascii="Open Sans" w:hAnsi="Open Sans" w:cs="Open Sans"/>
          <w:sz w:val="20"/>
          <w:szCs w:val="20"/>
          <w:lang w:val="en-US"/>
        </w:rPr>
        <w:lastRenderedPageBreak/>
        <w:t xml:space="preserve">differences </w:t>
      </w:r>
      <w:r w:rsidR="00F15BC7" w:rsidRPr="00A94012">
        <w:rPr>
          <w:rFonts w:ascii="Open Sans" w:hAnsi="Open Sans" w:cs="Open Sans"/>
          <w:sz w:val="20"/>
          <w:szCs w:val="20"/>
          <w:lang w:val="en-US"/>
        </w:rPr>
        <w:t>between</w:t>
      </w:r>
      <w:r w:rsidR="00B5229D" w:rsidRPr="00A94012">
        <w:rPr>
          <w:rFonts w:ascii="Open Sans" w:hAnsi="Open Sans" w:cs="Open Sans"/>
          <w:sz w:val="20"/>
          <w:szCs w:val="20"/>
          <w:lang w:val="en-US"/>
        </w:rPr>
        <w:t xml:space="preserve"> different </w:t>
      </w:r>
      <w:r w:rsidR="00F15BC7" w:rsidRPr="00A94012">
        <w:rPr>
          <w:rFonts w:ascii="Open Sans" w:hAnsi="Open Sans" w:cs="Open Sans"/>
          <w:sz w:val="20"/>
          <w:szCs w:val="20"/>
          <w:lang w:val="en-US"/>
        </w:rPr>
        <w:t>samples</w:t>
      </w:r>
      <w:r w:rsidR="00B5229D" w:rsidRPr="00A94012">
        <w:rPr>
          <w:rFonts w:ascii="Open Sans" w:hAnsi="Open Sans" w:cs="Open Sans"/>
          <w:sz w:val="20"/>
          <w:szCs w:val="20"/>
          <w:lang w:val="en-US"/>
        </w:rPr>
        <w:t xml:space="preserve"> </w:t>
      </w:r>
      <w:r w:rsidR="00EB6F2E" w:rsidRPr="00A94012">
        <w:rPr>
          <w:rFonts w:ascii="Open Sans" w:hAnsi="Open Sans" w:cs="Open Sans"/>
          <w:sz w:val="20"/>
          <w:szCs w:val="20"/>
          <w:lang w:val="en-US"/>
        </w:rPr>
        <w:t xml:space="preserve">were </w:t>
      </w:r>
      <w:r w:rsidR="0096111E" w:rsidRPr="00A94012">
        <w:rPr>
          <w:rFonts w:ascii="Open Sans" w:hAnsi="Open Sans" w:cs="Open Sans"/>
          <w:sz w:val="20"/>
          <w:szCs w:val="20"/>
          <w:lang w:val="en-US"/>
        </w:rPr>
        <w:t>only small or negligible</w:t>
      </w:r>
      <w:r w:rsidR="00B5229D" w:rsidRPr="00A94012">
        <w:rPr>
          <w:rFonts w:ascii="Open Sans" w:hAnsi="Open Sans" w:cs="Open Sans"/>
          <w:sz w:val="20"/>
          <w:szCs w:val="20"/>
          <w:lang w:val="en-US"/>
        </w:rPr>
        <w:t xml:space="preserve"> across scales</w:t>
      </w:r>
      <w:r w:rsidR="00D76D43" w:rsidRPr="00A94012">
        <w:rPr>
          <w:rFonts w:ascii="Open Sans" w:hAnsi="Open Sans" w:cs="Open Sans"/>
          <w:sz w:val="20"/>
          <w:szCs w:val="20"/>
          <w:lang w:val="en-US"/>
        </w:rPr>
        <w:t xml:space="preserve"> (Cohen’s </w:t>
      </w:r>
      <w:r w:rsidR="00D76D43" w:rsidRPr="00A94012">
        <w:rPr>
          <w:rFonts w:ascii="Open Sans" w:hAnsi="Open Sans" w:cs="Open Sans"/>
          <w:i/>
          <w:iCs/>
          <w:sz w:val="20"/>
          <w:szCs w:val="20"/>
          <w:lang w:val="en-US"/>
        </w:rPr>
        <w:t>d</w:t>
      </w:r>
      <w:r w:rsidR="00D76D43" w:rsidRPr="00A94012">
        <w:rPr>
          <w:rFonts w:ascii="Open Sans" w:hAnsi="Open Sans" w:cs="Open Sans"/>
          <w:sz w:val="20"/>
          <w:szCs w:val="20"/>
          <w:lang w:val="en-US"/>
        </w:rPr>
        <w:t xml:space="preserve"> </w:t>
      </w:r>
      <w:r w:rsidR="008E4B85" w:rsidRPr="00A94012">
        <w:rPr>
          <w:rFonts w:ascii="Open Sans" w:hAnsi="Open Sans" w:cs="Open Sans"/>
          <w:sz w:val="20"/>
          <w:szCs w:val="20"/>
          <w:lang w:val="en-US"/>
        </w:rPr>
        <w:t xml:space="preserve">ranging from </w:t>
      </w:r>
      <w:r w:rsidR="003C40EB" w:rsidRPr="00A94012">
        <w:rPr>
          <w:rFonts w:ascii="Open Sans" w:hAnsi="Open Sans" w:cs="Open Sans"/>
          <w:sz w:val="20"/>
          <w:szCs w:val="20"/>
          <w:lang w:val="en-US"/>
        </w:rPr>
        <w:t xml:space="preserve">0.00-0.42 with an average of </w:t>
      </w:r>
      <w:r w:rsidR="00803FCF" w:rsidRPr="00A94012">
        <w:rPr>
          <w:rFonts w:ascii="Open Sans" w:hAnsi="Open Sans" w:cs="Open Sans"/>
          <w:sz w:val="20"/>
          <w:szCs w:val="20"/>
          <w:lang w:val="en-US"/>
        </w:rPr>
        <w:t>0.15).</w:t>
      </w:r>
    </w:p>
    <w:p w14:paraId="35386353" w14:textId="77777777" w:rsidR="00D261B1" w:rsidRPr="00A94012" w:rsidRDefault="00D261B1" w:rsidP="007654AF">
      <w:pPr>
        <w:spacing w:line="22" w:lineRule="atLeast"/>
        <w:rPr>
          <w:rFonts w:ascii="Open Sans" w:hAnsi="Open Sans" w:cs="Open Sans"/>
          <w:sz w:val="20"/>
          <w:szCs w:val="20"/>
          <w:lang w:val="en-US"/>
        </w:rPr>
      </w:pPr>
    </w:p>
    <w:p w14:paraId="453ACBCC" w14:textId="5A647A87" w:rsidR="00595FB2" w:rsidRPr="00A94012" w:rsidRDefault="00411076" w:rsidP="007654AF">
      <w:pPr>
        <w:spacing w:line="22" w:lineRule="atLeast"/>
        <w:rPr>
          <w:rFonts w:ascii="Open Sans" w:hAnsi="Open Sans" w:cs="Open Sans"/>
          <w:b/>
          <w:bCs/>
          <w:sz w:val="20"/>
          <w:szCs w:val="20"/>
          <w:lang w:val="en-US"/>
        </w:rPr>
      </w:pPr>
      <w:r w:rsidRPr="00A94012">
        <w:rPr>
          <w:rFonts w:ascii="Open Sans" w:hAnsi="Open Sans" w:cs="Open Sans"/>
          <w:b/>
          <w:bCs/>
          <w:sz w:val="20"/>
          <w:szCs w:val="20"/>
          <w:lang w:val="en-US"/>
        </w:rPr>
        <w:t>Composi</w:t>
      </w:r>
      <w:r w:rsidR="00595FB2" w:rsidRPr="00A94012">
        <w:rPr>
          <w:rFonts w:ascii="Open Sans" w:hAnsi="Open Sans" w:cs="Open Sans"/>
          <w:b/>
          <w:bCs/>
          <w:sz w:val="20"/>
          <w:szCs w:val="20"/>
          <w:lang w:val="en-US"/>
        </w:rPr>
        <w:t>tion</w:t>
      </w:r>
    </w:p>
    <w:p w14:paraId="2DF68CF1" w14:textId="585840FA" w:rsidR="003D271D" w:rsidRPr="00A94012" w:rsidRDefault="00F017EA"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To ensure </w:t>
      </w:r>
      <w:r w:rsidR="00895149" w:rsidRPr="00A94012">
        <w:rPr>
          <w:rFonts w:ascii="Open Sans" w:hAnsi="Open Sans" w:cs="Open Sans"/>
          <w:sz w:val="20"/>
          <w:szCs w:val="20"/>
          <w:lang w:val="en-US"/>
        </w:rPr>
        <w:t>that a norm group</w:t>
      </w:r>
      <w:r w:rsidR="00810F90" w:rsidRPr="00A94012">
        <w:rPr>
          <w:rFonts w:ascii="Open Sans" w:hAnsi="Open Sans" w:cs="Open Sans"/>
          <w:sz w:val="20"/>
          <w:szCs w:val="20"/>
          <w:lang w:val="en-US"/>
        </w:rPr>
        <w:t xml:space="preserve"> </w:t>
      </w:r>
      <w:r w:rsidR="00AE79E5" w:rsidRPr="00A94012">
        <w:rPr>
          <w:rFonts w:ascii="Open Sans" w:hAnsi="Open Sans" w:cs="Open Sans"/>
          <w:sz w:val="20"/>
          <w:szCs w:val="20"/>
          <w:lang w:val="en-US"/>
        </w:rPr>
        <w:t>is representative of</w:t>
      </w:r>
      <w:r w:rsidR="00810F90" w:rsidRPr="00A94012">
        <w:rPr>
          <w:rFonts w:ascii="Open Sans" w:hAnsi="Open Sans" w:cs="Open Sans"/>
          <w:sz w:val="20"/>
          <w:szCs w:val="20"/>
          <w:lang w:val="en-US"/>
        </w:rPr>
        <w:t xml:space="preserve"> </w:t>
      </w:r>
      <w:r w:rsidR="00E718C2" w:rsidRPr="00A94012">
        <w:rPr>
          <w:rFonts w:ascii="Open Sans" w:hAnsi="Open Sans" w:cs="Open Sans"/>
          <w:sz w:val="20"/>
          <w:szCs w:val="20"/>
          <w:lang w:val="en-US"/>
        </w:rPr>
        <w:t>all target groups</w:t>
      </w:r>
      <w:r w:rsidR="00FF72FE" w:rsidRPr="00A94012">
        <w:rPr>
          <w:rFonts w:ascii="Open Sans" w:hAnsi="Open Sans" w:cs="Open Sans"/>
          <w:sz w:val="20"/>
          <w:szCs w:val="20"/>
          <w:lang w:val="en-US"/>
        </w:rPr>
        <w:t xml:space="preserve"> and is </w:t>
      </w:r>
      <w:r w:rsidR="00BF0D44" w:rsidRPr="00A94012">
        <w:rPr>
          <w:rFonts w:ascii="Open Sans" w:hAnsi="Open Sans" w:cs="Open Sans"/>
          <w:sz w:val="20"/>
          <w:szCs w:val="20"/>
          <w:lang w:val="en-US"/>
        </w:rPr>
        <w:t>appropriate</w:t>
      </w:r>
      <w:r w:rsidR="00FF72FE" w:rsidRPr="00A94012">
        <w:rPr>
          <w:rFonts w:ascii="Open Sans" w:hAnsi="Open Sans" w:cs="Open Sans"/>
          <w:sz w:val="20"/>
          <w:szCs w:val="20"/>
          <w:lang w:val="en-US"/>
        </w:rPr>
        <w:t xml:space="preserve"> for all intended applications, </w:t>
      </w:r>
      <w:r w:rsidR="00D174EE" w:rsidRPr="00A94012">
        <w:rPr>
          <w:rFonts w:ascii="Open Sans" w:hAnsi="Open Sans" w:cs="Open Sans"/>
          <w:sz w:val="20"/>
          <w:szCs w:val="20"/>
          <w:lang w:val="en-US"/>
        </w:rPr>
        <w:t>key</w:t>
      </w:r>
      <w:r w:rsidR="00BB69AB" w:rsidRPr="00A94012">
        <w:rPr>
          <w:rFonts w:ascii="Open Sans" w:hAnsi="Open Sans" w:cs="Open Sans"/>
          <w:sz w:val="20"/>
          <w:szCs w:val="20"/>
          <w:lang w:val="en-US"/>
        </w:rPr>
        <w:t xml:space="preserve"> demographic characteristics</w:t>
      </w:r>
      <w:r w:rsidR="00D174EE" w:rsidRPr="00A94012">
        <w:rPr>
          <w:rFonts w:ascii="Open Sans" w:hAnsi="Open Sans" w:cs="Open Sans"/>
          <w:sz w:val="20"/>
          <w:szCs w:val="20"/>
          <w:lang w:val="en-US"/>
        </w:rPr>
        <w:t xml:space="preserve"> </w:t>
      </w:r>
      <w:r w:rsidR="00BB69AB" w:rsidRPr="00A94012">
        <w:rPr>
          <w:rFonts w:ascii="Open Sans" w:hAnsi="Open Sans" w:cs="Open Sans"/>
          <w:sz w:val="20"/>
          <w:szCs w:val="20"/>
          <w:lang w:val="en-US"/>
        </w:rPr>
        <w:t>must be carefully weighted and balanced</w:t>
      </w:r>
      <w:r w:rsidR="001E28CD" w:rsidRPr="00A94012">
        <w:rPr>
          <w:rFonts w:ascii="Open Sans" w:hAnsi="Open Sans" w:cs="Open Sans"/>
          <w:sz w:val="20"/>
          <w:szCs w:val="20"/>
          <w:lang w:val="en-US"/>
        </w:rPr>
        <w:t xml:space="preserve">, </w:t>
      </w:r>
      <w:r w:rsidR="00174091" w:rsidRPr="00A94012">
        <w:rPr>
          <w:rFonts w:ascii="Open Sans" w:hAnsi="Open Sans" w:cs="Open Sans"/>
          <w:sz w:val="20"/>
          <w:szCs w:val="20"/>
          <w:lang w:val="en-US"/>
        </w:rPr>
        <w:t xml:space="preserve">especially those </w:t>
      </w:r>
      <w:r w:rsidR="00F54CDB" w:rsidRPr="00A94012">
        <w:rPr>
          <w:rFonts w:ascii="Open Sans" w:hAnsi="Open Sans" w:cs="Open Sans"/>
          <w:sz w:val="20"/>
          <w:szCs w:val="20"/>
          <w:lang w:val="en-US"/>
        </w:rPr>
        <w:t>that can lead to potential score differences</w:t>
      </w:r>
      <w:r w:rsidR="00EF3AF4" w:rsidRPr="00A94012">
        <w:rPr>
          <w:rFonts w:ascii="Open Sans" w:hAnsi="Open Sans" w:cs="Open Sans"/>
          <w:sz w:val="20"/>
          <w:szCs w:val="20"/>
          <w:lang w:val="en-US"/>
        </w:rPr>
        <w:t xml:space="preserve"> between subgroups</w:t>
      </w:r>
      <w:r w:rsidR="001E28CD" w:rsidRPr="00A94012">
        <w:rPr>
          <w:rFonts w:ascii="Open Sans" w:hAnsi="Open Sans" w:cs="Open Sans"/>
          <w:sz w:val="20"/>
          <w:szCs w:val="20"/>
          <w:lang w:val="en-US"/>
        </w:rPr>
        <w:t>.</w:t>
      </w:r>
    </w:p>
    <w:p w14:paraId="218AB99B" w14:textId="60FD38F0" w:rsidR="004A7250" w:rsidRDefault="007B1014"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To construct a proper global norm, the sample was stratified </w:t>
      </w:r>
      <w:r w:rsidR="005B0B60" w:rsidRPr="00A94012">
        <w:rPr>
          <w:rFonts w:ascii="Open Sans" w:hAnsi="Open Sans" w:cs="Open Sans"/>
          <w:sz w:val="20"/>
          <w:szCs w:val="20"/>
          <w:lang w:val="en-US"/>
        </w:rPr>
        <w:t>for gender at the nationality level</w:t>
      </w:r>
      <w:r w:rsidR="0053493D" w:rsidRPr="00A94012">
        <w:rPr>
          <w:rFonts w:ascii="Open Sans" w:hAnsi="Open Sans" w:cs="Open Sans"/>
          <w:sz w:val="20"/>
          <w:szCs w:val="20"/>
          <w:lang w:val="en-US"/>
        </w:rPr>
        <w:t xml:space="preserve">, </w:t>
      </w:r>
      <w:r w:rsidR="00834212">
        <w:rPr>
          <w:rFonts w:ascii="Open Sans" w:hAnsi="Open Sans" w:cs="Open Sans"/>
          <w:sz w:val="20"/>
          <w:szCs w:val="20"/>
          <w:lang w:val="en-US"/>
        </w:rPr>
        <w:t>hence</w:t>
      </w:r>
      <w:r w:rsidR="0053493D" w:rsidRPr="00A94012">
        <w:rPr>
          <w:rFonts w:ascii="Open Sans" w:hAnsi="Open Sans" w:cs="Open Sans"/>
          <w:sz w:val="20"/>
          <w:szCs w:val="20"/>
          <w:lang w:val="en-US"/>
        </w:rPr>
        <w:t xml:space="preserve"> </w:t>
      </w:r>
      <w:r w:rsidR="00834212">
        <w:rPr>
          <w:rFonts w:ascii="Open Sans" w:hAnsi="Open Sans" w:cs="Open Sans"/>
          <w:sz w:val="20"/>
          <w:szCs w:val="20"/>
          <w:lang w:val="en-US"/>
        </w:rPr>
        <w:t>making each</w:t>
      </w:r>
      <w:r w:rsidR="0053493D" w:rsidRPr="00A94012">
        <w:rPr>
          <w:rFonts w:ascii="Open Sans" w:hAnsi="Open Sans" w:cs="Open Sans"/>
          <w:sz w:val="20"/>
          <w:szCs w:val="20"/>
          <w:lang w:val="en-US"/>
        </w:rPr>
        <w:t xml:space="preserve"> nationality contribu</w:t>
      </w:r>
      <w:r w:rsidR="00834212">
        <w:rPr>
          <w:rFonts w:ascii="Open Sans" w:hAnsi="Open Sans" w:cs="Open Sans"/>
          <w:sz w:val="20"/>
          <w:szCs w:val="20"/>
          <w:lang w:val="en-US"/>
        </w:rPr>
        <w:t>ting</w:t>
      </w:r>
      <w:r w:rsidR="0053493D" w:rsidRPr="00A94012">
        <w:rPr>
          <w:rFonts w:ascii="Open Sans" w:hAnsi="Open Sans" w:cs="Open Sans"/>
          <w:sz w:val="20"/>
          <w:szCs w:val="20"/>
          <w:lang w:val="en-US"/>
        </w:rPr>
        <w:t xml:space="preserve"> an equal number of main genders (M and F). </w:t>
      </w:r>
      <w:r w:rsidR="001A6279" w:rsidRPr="00A94012">
        <w:rPr>
          <w:rFonts w:ascii="Open Sans" w:hAnsi="Open Sans" w:cs="Open Sans"/>
          <w:sz w:val="20"/>
          <w:szCs w:val="20"/>
          <w:lang w:val="en-US"/>
        </w:rPr>
        <w:t xml:space="preserve">Then, </w:t>
      </w:r>
      <w:r w:rsidR="00060F03" w:rsidRPr="00A94012">
        <w:rPr>
          <w:rFonts w:ascii="Open Sans" w:hAnsi="Open Sans" w:cs="Open Sans"/>
          <w:sz w:val="20"/>
          <w:szCs w:val="20"/>
          <w:lang w:val="en-US"/>
        </w:rPr>
        <w:t xml:space="preserve">nationalities were stratified such that </w:t>
      </w:r>
      <w:r w:rsidR="00E15B4B" w:rsidRPr="00A94012">
        <w:rPr>
          <w:rFonts w:ascii="Open Sans" w:hAnsi="Open Sans" w:cs="Open Sans"/>
          <w:sz w:val="20"/>
          <w:szCs w:val="20"/>
          <w:lang w:val="en-US"/>
        </w:rPr>
        <w:t>each</w:t>
      </w:r>
      <w:r w:rsidR="00B53018" w:rsidRPr="00A94012">
        <w:rPr>
          <w:rFonts w:ascii="Open Sans" w:hAnsi="Open Sans" w:cs="Open Sans"/>
          <w:sz w:val="20"/>
          <w:szCs w:val="20"/>
          <w:lang w:val="en-US"/>
        </w:rPr>
        <w:t xml:space="preserve"> nationality </w:t>
      </w:r>
      <w:r w:rsidR="00E15B4B" w:rsidRPr="00A94012">
        <w:rPr>
          <w:rFonts w:ascii="Open Sans" w:hAnsi="Open Sans" w:cs="Open Sans"/>
          <w:sz w:val="20"/>
          <w:szCs w:val="20"/>
          <w:lang w:val="en-US"/>
        </w:rPr>
        <w:t xml:space="preserve">constituted a maximum </w:t>
      </w:r>
      <w:r w:rsidR="00D85D3E" w:rsidRPr="00A94012">
        <w:rPr>
          <w:rFonts w:ascii="Open Sans" w:hAnsi="Open Sans" w:cs="Open Sans"/>
          <w:sz w:val="20"/>
          <w:szCs w:val="20"/>
          <w:lang w:val="en-US"/>
        </w:rPr>
        <w:t xml:space="preserve">of </w:t>
      </w:r>
      <w:r w:rsidR="00E15B4B" w:rsidRPr="00A94012">
        <w:rPr>
          <w:rFonts w:ascii="Open Sans" w:hAnsi="Open Sans" w:cs="Open Sans"/>
          <w:sz w:val="20"/>
          <w:szCs w:val="20"/>
          <w:lang w:val="en-US"/>
        </w:rPr>
        <w:t xml:space="preserve">2.5 % of the total norm group. </w:t>
      </w:r>
      <w:r w:rsidR="00476B72" w:rsidRPr="00A94012">
        <w:rPr>
          <w:rFonts w:ascii="Open Sans" w:hAnsi="Open Sans" w:cs="Open Sans"/>
          <w:sz w:val="20"/>
          <w:szCs w:val="20"/>
          <w:lang w:val="en-US"/>
        </w:rPr>
        <w:t xml:space="preserve">Next, </w:t>
      </w:r>
      <w:r w:rsidR="005D3200" w:rsidRPr="00A94012">
        <w:rPr>
          <w:rFonts w:ascii="Open Sans" w:hAnsi="Open Sans" w:cs="Open Sans"/>
          <w:sz w:val="20"/>
          <w:szCs w:val="20"/>
          <w:lang w:val="en-US"/>
        </w:rPr>
        <w:t xml:space="preserve">other genders </w:t>
      </w:r>
      <w:r w:rsidR="00476B72" w:rsidRPr="00A94012">
        <w:rPr>
          <w:rFonts w:ascii="Open Sans" w:hAnsi="Open Sans" w:cs="Open Sans"/>
          <w:sz w:val="20"/>
          <w:szCs w:val="20"/>
          <w:lang w:val="en-US"/>
        </w:rPr>
        <w:t xml:space="preserve">were </w:t>
      </w:r>
      <w:r w:rsidR="005D3200" w:rsidRPr="00A94012">
        <w:rPr>
          <w:rFonts w:ascii="Open Sans" w:hAnsi="Open Sans" w:cs="Open Sans"/>
          <w:sz w:val="20"/>
          <w:szCs w:val="20"/>
          <w:lang w:val="en-US"/>
        </w:rPr>
        <w:t xml:space="preserve">added </w:t>
      </w:r>
      <w:r w:rsidR="00476B72" w:rsidRPr="00A94012">
        <w:rPr>
          <w:rFonts w:ascii="Open Sans" w:hAnsi="Open Sans" w:cs="Open Sans"/>
          <w:sz w:val="20"/>
          <w:szCs w:val="20"/>
          <w:lang w:val="en-US"/>
        </w:rPr>
        <w:t xml:space="preserve">to the norm group as well </w:t>
      </w:r>
      <w:r w:rsidR="00792997">
        <w:rPr>
          <w:rFonts w:ascii="Open Sans" w:hAnsi="Open Sans" w:cs="Open Sans"/>
          <w:sz w:val="20"/>
          <w:szCs w:val="20"/>
          <w:lang w:val="en-US"/>
        </w:rPr>
        <w:t>with aim of</w:t>
      </w:r>
      <w:r w:rsidR="00736AAE">
        <w:rPr>
          <w:rFonts w:ascii="Open Sans" w:hAnsi="Open Sans" w:cs="Open Sans"/>
          <w:sz w:val="20"/>
          <w:szCs w:val="20"/>
          <w:lang w:val="en-US"/>
        </w:rPr>
        <w:t xml:space="preserve"> </w:t>
      </w:r>
      <w:r w:rsidR="006374F3">
        <w:rPr>
          <w:rFonts w:ascii="Open Sans" w:hAnsi="Open Sans" w:cs="Open Sans"/>
          <w:sz w:val="20"/>
          <w:szCs w:val="20"/>
          <w:lang w:val="en-US"/>
        </w:rPr>
        <w:t>having a representation of roughly 1 %</w:t>
      </w:r>
      <w:r w:rsidR="00736AAE">
        <w:rPr>
          <w:rFonts w:ascii="Open Sans" w:hAnsi="Open Sans" w:cs="Open Sans"/>
          <w:sz w:val="20"/>
          <w:szCs w:val="20"/>
          <w:lang w:val="en-US"/>
        </w:rPr>
        <w:t xml:space="preserve"> </w:t>
      </w:r>
      <w:r w:rsidR="006374F3">
        <w:rPr>
          <w:rFonts w:ascii="Open Sans" w:hAnsi="Open Sans" w:cs="Open Sans"/>
          <w:sz w:val="20"/>
          <w:szCs w:val="20"/>
          <w:lang w:val="en-US"/>
        </w:rPr>
        <w:t xml:space="preserve">but </w:t>
      </w:r>
      <w:r w:rsidR="00476B72" w:rsidRPr="00A94012">
        <w:rPr>
          <w:rFonts w:ascii="Open Sans" w:hAnsi="Open Sans" w:cs="Open Sans"/>
          <w:sz w:val="20"/>
          <w:szCs w:val="20"/>
          <w:lang w:val="en-US"/>
        </w:rPr>
        <w:t xml:space="preserve">with the </w:t>
      </w:r>
      <w:r w:rsidR="002847C4" w:rsidRPr="00A94012">
        <w:rPr>
          <w:rFonts w:ascii="Open Sans" w:hAnsi="Open Sans" w:cs="Open Sans"/>
          <w:sz w:val="20"/>
          <w:szCs w:val="20"/>
          <w:lang w:val="en-US"/>
        </w:rPr>
        <w:t>restriction</w:t>
      </w:r>
      <w:r w:rsidR="00476B72" w:rsidRPr="00A94012">
        <w:rPr>
          <w:rFonts w:ascii="Open Sans" w:hAnsi="Open Sans" w:cs="Open Sans"/>
          <w:sz w:val="20"/>
          <w:szCs w:val="20"/>
          <w:lang w:val="en-US"/>
        </w:rPr>
        <w:t xml:space="preserve"> that</w:t>
      </w:r>
      <w:r w:rsidR="006E06A7" w:rsidRPr="00A94012">
        <w:rPr>
          <w:rFonts w:ascii="Open Sans" w:hAnsi="Open Sans" w:cs="Open Sans"/>
          <w:sz w:val="20"/>
          <w:szCs w:val="20"/>
          <w:lang w:val="en-US"/>
        </w:rPr>
        <w:t xml:space="preserve"> this addition did not cause any nationality to be </w:t>
      </w:r>
      <w:r w:rsidR="00DC1F9A">
        <w:rPr>
          <w:rFonts w:ascii="Open Sans" w:hAnsi="Open Sans" w:cs="Open Sans"/>
          <w:sz w:val="20"/>
          <w:szCs w:val="20"/>
          <w:lang w:val="en-US"/>
        </w:rPr>
        <w:t xml:space="preserve">largely </w:t>
      </w:r>
      <w:r w:rsidR="006E06A7" w:rsidRPr="00A94012">
        <w:rPr>
          <w:rFonts w:ascii="Open Sans" w:hAnsi="Open Sans" w:cs="Open Sans"/>
          <w:sz w:val="20"/>
          <w:szCs w:val="20"/>
          <w:lang w:val="en-US"/>
        </w:rPr>
        <w:t>overrepresented</w:t>
      </w:r>
      <w:r w:rsidR="00BA1D67" w:rsidRPr="00A94012">
        <w:rPr>
          <w:rFonts w:ascii="Open Sans" w:hAnsi="Open Sans" w:cs="Open Sans"/>
          <w:sz w:val="20"/>
          <w:szCs w:val="20"/>
          <w:lang w:val="en-US"/>
        </w:rPr>
        <w:t>.</w:t>
      </w:r>
    </w:p>
    <w:p w14:paraId="3810E493" w14:textId="05EEA388" w:rsidR="000339AA" w:rsidRPr="00A94012" w:rsidRDefault="006547DA"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Although </w:t>
      </w:r>
      <w:r w:rsidR="003C5BEC" w:rsidRPr="00A94012">
        <w:rPr>
          <w:rFonts w:ascii="Open Sans" w:hAnsi="Open Sans" w:cs="Open Sans"/>
          <w:sz w:val="20"/>
          <w:szCs w:val="20"/>
          <w:lang w:val="en-US"/>
        </w:rPr>
        <w:t>the</w:t>
      </w:r>
      <w:r w:rsidR="00911C68" w:rsidRPr="00A94012">
        <w:rPr>
          <w:rFonts w:ascii="Open Sans" w:hAnsi="Open Sans" w:cs="Open Sans"/>
          <w:sz w:val="20"/>
          <w:szCs w:val="20"/>
          <w:lang w:val="en-US"/>
        </w:rPr>
        <w:t xml:space="preserve"> final</w:t>
      </w:r>
      <w:r w:rsidR="003C5BEC" w:rsidRPr="00A94012">
        <w:rPr>
          <w:rFonts w:ascii="Open Sans" w:hAnsi="Open Sans" w:cs="Open Sans"/>
          <w:sz w:val="20"/>
          <w:szCs w:val="20"/>
          <w:lang w:val="en-US"/>
        </w:rPr>
        <w:t xml:space="preserve"> </w:t>
      </w:r>
      <w:r w:rsidR="00B333AF" w:rsidRPr="00A94012">
        <w:rPr>
          <w:rFonts w:ascii="Open Sans" w:hAnsi="Open Sans" w:cs="Open Sans"/>
          <w:sz w:val="20"/>
          <w:szCs w:val="20"/>
          <w:lang w:val="en-US"/>
        </w:rPr>
        <w:t>age distribution</w:t>
      </w:r>
      <w:r w:rsidR="00B128E2" w:rsidRPr="00A94012">
        <w:rPr>
          <w:rFonts w:ascii="Open Sans" w:hAnsi="Open Sans" w:cs="Open Sans"/>
          <w:sz w:val="20"/>
          <w:szCs w:val="20"/>
          <w:lang w:val="en-US"/>
        </w:rPr>
        <w:t xml:space="preserve"> </w:t>
      </w:r>
      <w:r w:rsidR="00911C68" w:rsidRPr="00A94012">
        <w:rPr>
          <w:rFonts w:ascii="Open Sans" w:hAnsi="Open Sans" w:cs="Open Sans"/>
          <w:sz w:val="20"/>
          <w:szCs w:val="20"/>
          <w:lang w:val="en-US"/>
        </w:rPr>
        <w:t xml:space="preserve">was slightly skewed to the left </w:t>
      </w:r>
      <w:r w:rsidR="007F6E8A" w:rsidRPr="00A94012">
        <w:rPr>
          <w:rFonts w:ascii="Open Sans" w:hAnsi="Open Sans" w:cs="Open Sans"/>
          <w:sz w:val="20"/>
          <w:szCs w:val="20"/>
          <w:lang w:val="en-US"/>
        </w:rPr>
        <w:t xml:space="preserve">(with a median of 32), </w:t>
      </w:r>
      <w:r w:rsidR="0008471A" w:rsidRPr="00A94012">
        <w:rPr>
          <w:rFonts w:ascii="Open Sans" w:hAnsi="Open Sans" w:cs="Open Sans"/>
          <w:sz w:val="20"/>
          <w:szCs w:val="20"/>
          <w:lang w:val="en-US"/>
        </w:rPr>
        <w:t>statistical analyses revealed no significant relationships between</w:t>
      </w:r>
      <w:r w:rsidR="005D56FF" w:rsidRPr="00A94012">
        <w:rPr>
          <w:rFonts w:ascii="Open Sans" w:hAnsi="Open Sans" w:cs="Open Sans"/>
          <w:sz w:val="20"/>
          <w:szCs w:val="20"/>
          <w:lang w:val="en-US"/>
        </w:rPr>
        <w:t xml:space="preserve"> age and any of the scores as evidenced by </w:t>
      </w:r>
      <w:r w:rsidR="00616204" w:rsidRPr="00A94012">
        <w:rPr>
          <w:rFonts w:ascii="Open Sans" w:hAnsi="Open Sans" w:cs="Open Sans"/>
          <w:sz w:val="20"/>
          <w:szCs w:val="20"/>
          <w:lang w:val="en-US"/>
        </w:rPr>
        <w:t xml:space="preserve">very low correlations ranging from </w:t>
      </w:r>
      <w:r w:rsidR="00335278" w:rsidRPr="00A94012">
        <w:rPr>
          <w:rFonts w:ascii="Open Sans" w:hAnsi="Open Sans" w:cs="Open Sans"/>
          <w:sz w:val="20"/>
          <w:szCs w:val="20"/>
          <w:lang w:val="en-US"/>
        </w:rPr>
        <w:t>-.16</w:t>
      </w:r>
      <w:r w:rsidR="00180386">
        <w:rPr>
          <w:rFonts w:ascii="Open Sans" w:hAnsi="Open Sans" w:cs="Open Sans"/>
          <w:sz w:val="20"/>
          <w:szCs w:val="20"/>
          <w:lang w:val="en-US"/>
        </w:rPr>
        <w:t xml:space="preserve"> to </w:t>
      </w:r>
      <w:r w:rsidR="00335278" w:rsidRPr="00A94012">
        <w:rPr>
          <w:rFonts w:ascii="Open Sans" w:hAnsi="Open Sans" w:cs="Open Sans"/>
          <w:sz w:val="20"/>
          <w:szCs w:val="20"/>
          <w:lang w:val="en-US"/>
        </w:rPr>
        <w:t>.09</w:t>
      </w:r>
      <w:r w:rsidR="00D55B74" w:rsidRPr="00A94012">
        <w:rPr>
          <w:rFonts w:ascii="Open Sans" w:hAnsi="Open Sans" w:cs="Open Sans"/>
          <w:sz w:val="20"/>
          <w:szCs w:val="20"/>
          <w:lang w:val="en-US"/>
        </w:rPr>
        <w:t xml:space="preserve">, </w:t>
      </w:r>
      <w:r w:rsidR="00335278" w:rsidRPr="00A94012">
        <w:rPr>
          <w:rFonts w:ascii="Open Sans" w:hAnsi="Open Sans" w:cs="Open Sans"/>
          <w:sz w:val="20"/>
          <w:szCs w:val="20"/>
          <w:lang w:val="en-US"/>
        </w:rPr>
        <w:t xml:space="preserve">with </w:t>
      </w:r>
      <w:r w:rsidR="00D55B74" w:rsidRPr="00A94012">
        <w:rPr>
          <w:rFonts w:ascii="Open Sans" w:hAnsi="Open Sans" w:cs="Open Sans"/>
          <w:sz w:val="20"/>
          <w:szCs w:val="20"/>
          <w:lang w:val="en-US"/>
        </w:rPr>
        <w:t>absolute values averaging just .08.</w:t>
      </w:r>
      <w:r w:rsidR="00ED0016" w:rsidRPr="00A94012">
        <w:rPr>
          <w:rFonts w:ascii="Open Sans" w:hAnsi="Open Sans" w:cs="Open Sans"/>
          <w:sz w:val="20"/>
          <w:szCs w:val="20"/>
          <w:lang w:val="en-US"/>
        </w:rPr>
        <w:t xml:space="preserve"> </w:t>
      </w:r>
      <w:r w:rsidR="00AC39F1" w:rsidRPr="00A94012">
        <w:rPr>
          <w:rFonts w:ascii="Open Sans" w:hAnsi="Open Sans" w:cs="Open Sans"/>
          <w:sz w:val="20"/>
          <w:szCs w:val="20"/>
          <w:lang w:val="en-US"/>
        </w:rPr>
        <w:t>Therefore,</w:t>
      </w:r>
      <w:r w:rsidR="006F42E0" w:rsidRPr="00A94012">
        <w:rPr>
          <w:rFonts w:ascii="Open Sans" w:hAnsi="Open Sans" w:cs="Open Sans"/>
          <w:sz w:val="20"/>
          <w:szCs w:val="20"/>
          <w:lang w:val="en-US"/>
        </w:rPr>
        <w:t xml:space="preserve"> it was deemed unnecessary to </w:t>
      </w:r>
      <w:r w:rsidR="005C413B" w:rsidRPr="00A94012">
        <w:rPr>
          <w:rFonts w:ascii="Open Sans" w:hAnsi="Open Sans" w:cs="Open Sans"/>
          <w:sz w:val="20"/>
          <w:szCs w:val="20"/>
          <w:lang w:val="en-US"/>
        </w:rPr>
        <w:t xml:space="preserve">stratify for age, as this would only reduce the </w:t>
      </w:r>
      <w:r w:rsidR="00113045" w:rsidRPr="00A94012">
        <w:rPr>
          <w:rFonts w:ascii="Open Sans" w:hAnsi="Open Sans" w:cs="Open Sans"/>
          <w:sz w:val="20"/>
          <w:szCs w:val="20"/>
          <w:lang w:val="en-US"/>
        </w:rPr>
        <w:t xml:space="preserve">sample size without </w:t>
      </w:r>
      <w:r w:rsidR="00AC39F1" w:rsidRPr="00A94012">
        <w:rPr>
          <w:rFonts w:ascii="Open Sans" w:hAnsi="Open Sans" w:cs="Open Sans"/>
          <w:sz w:val="20"/>
          <w:szCs w:val="20"/>
          <w:lang w:val="en-US"/>
        </w:rPr>
        <w:t>impacting overall scores across age groups.</w:t>
      </w:r>
      <w:r w:rsidR="004A7250">
        <w:rPr>
          <w:rFonts w:ascii="Open Sans" w:hAnsi="Open Sans" w:cs="Open Sans"/>
          <w:sz w:val="20"/>
          <w:szCs w:val="20"/>
          <w:lang w:val="en-US"/>
        </w:rPr>
        <w:t xml:space="preserve"> </w:t>
      </w:r>
      <w:r w:rsidR="0019007F" w:rsidRPr="00A94012">
        <w:rPr>
          <w:rFonts w:ascii="Open Sans" w:hAnsi="Open Sans" w:cs="Open Sans"/>
          <w:sz w:val="20"/>
          <w:szCs w:val="20"/>
          <w:lang w:val="en-US"/>
        </w:rPr>
        <w:t xml:space="preserve">As the final sample comprised a </w:t>
      </w:r>
      <w:r w:rsidR="007336CE" w:rsidRPr="00A94012">
        <w:rPr>
          <w:rFonts w:ascii="Open Sans" w:hAnsi="Open Sans" w:cs="Open Sans"/>
          <w:sz w:val="20"/>
          <w:szCs w:val="20"/>
          <w:lang w:val="en-US"/>
        </w:rPr>
        <w:t xml:space="preserve">proper range of education levels and occupations (job families), </w:t>
      </w:r>
      <w:r w:rsidR="000339AA" w:rsidRPr="00A94012">
        <w:rPr>
          <w:rFonts w:ascii="Open Sans" w:hAnsi="Open Sans" w:cs="Open Sans"/>
          <w:sz w:val="20"/>
          <w:szCs w:val="20"/>
          <w:lang w:val="en-US"/>
        </w:rPr>
        <w:t>and there were no major score differences</w:t>
      </w:r>
      <w:r w:rsidR="003F7835" w:rsidRPr="00A94012">
        <w:rPr>
          <w:rFonts w:ascii="Open Sans" w:hAnsi="Open Sans" w:cs="Open Sans"/>
          <w:sz w:val="20"/>
          <w:szCs w:val="20"/>
          <w:lang w:val="en-US"/>
        </w:rPr>
        <w:t>, the sample was not further stratified for any of these demographic variables.</w:t>
      </w:r>
    </w:p>
    <w:p w14:paraId="7C64AA0E" w14:textId="03FDC9F6" w:rsidR="003F7835" w:rsidRPr="00A94012" w:rsidRDefault="003F7835"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The </w:t>
      </w:r>
      <w:r w:rsidR="00D17E7A" w:rsidRPr="00A94012">
        <w:rPr>
          <w:rFonts w:ascii="Open Sans" w:hAnsi="Open Sans" w:cs="Open Sans"/>
          <w:sz w:val="20"/>
          <w:szCs w:val="20"/>
          <w:lang w:val="en-US"/>
        </w:rPr>
        <w:t xml:space="preserve">demographic </w:t>
      </w:r>
      <w:r w:rsidRPr="00A94012">
        <w:rPr>
          <w:rFonts w:ascii="Open Sans" w:hAnsi="Open Sans" w:cs="Open Sans"/>
          <w:sz w:val="20"/>
          <w:szCs w:val="20"/>
          <w:lang w:val="en-US"/>
        </w:rPr>
        <w:t>composition of the final norm group</w:t>
      </w:r>
      <w:r w:rsidR="0081155C" w:rsidRPr="00A94012">
        <w:rPr>
          <w:rFonts w:ascii="Open Sans" w:hAnsi="Open Sans" w:cs="Open Sans"/>
          <w:sz w:val="20"/>
          <w:szCs w:val="20"/>
          <w:lang w:val="en-US"/>
        </w:rPr>
        <w:t xml:space="preserve"> </w:t>
      </w:r>
      <w:r w:rsidR="00D17E7A" w:rsidRPr="00A94012">
        <w:rPr>
          <w:rFonts w:ascii="Open Sans" w:hAnsi="Open Sans" w:cs="Open Sans"/>
          <w:sz w:val="20"/>
          <w:szCs w:val="20"/>
          <w:lang w:val="en-US"/>
        </w:rPr>
        <w:t>is listed below in table A1.</w:t>
      </w:r>
    </w:p>
    <w:p w14:paraId="471D0BC5" w14:textId="77777777" w:rsidR="00EA506D" w:rsidRPr="00A94012" w:rsidRDefault="00EA506D" w:rsidP="007654AF">
      <w:pPr>
        <w:spacing w:line="22" w:lineRule="atLeast"/>
        <w:rPr>
          <w:rFonts w:ascii="Open Sans" w:hAnsi="Open Sans" w:cs="Open Sans"/>
          <w:sz w:val="20"/>
          <w:szCs w:val="20"/>
          <w:lang w:val="en-US"/>
        </w:rPr>
      </w:pPr>
    </w:p>
    <w:p w14:paraId="0DAC101A" w14:textId="5492E473" w:rsidR="00985D18" w:rsidRPr="00A94012" w:rsidRDefault="00985D18" w:rsidP="007654AF">
      <w:pPr>
        <w:pStyle w:val="Beskrivning"/>
        <w:keepNext/>
        <w:spacing w:line="22" w:lineRule="atLeast"/>
        <w:rPr>
          <w:rFonts w:ascii="Open Sans" w:hAnsi="Open Sans" w:cs="Open Sans"/>
          <w:color w:val="auto"/>
          <w:lang w:val="en-US"/>
        </w:rPr>
      </w:pPr>
      <w:r w:rsidRPr="00A94012">
        <w:rPr>
          <w:rFonts w:ascii="Open Sans" w:hAnsi="Open Sans" w:cs="Open Sans"/>
          <w:b/>
          <w:bCs/>
          <w:i w:val="0"/>
          <w:iCs w:val="0"/>
          <w:color w:val="auto"/>
          <w:lang w:val="en-US"/>
        </w:rPr>
        <w:t xml:space="preserve">Table A1. </w:t>
      </w:r>
      <w:r w:rsidRPr="00A94012">
        <w:rPr>
          <w:rFonts w:ascii="Open Sans" w:hAnsi="Open Sans" w:cs="Open Sans"/>
          <w:color w:val="auto"/>
          <w:lang w:val="en-US"/>
        </w:rPr>
        <w:t>Demo</w:t>
      </w:r>
      <w:r w:rsidR="004B049D" w:rsidRPr="00A94012">
        <w:rPr>
          <w:rFonts w:ascii="Open Sans" w:hAnsi="Open Sans" w:cs="Open Sans"/>
          <w:color w:val="auto"/>
          <w:lang w:val="en-US"/>
        </w:rPr>
        <w:t xml:space="preserve">graphic composition </w:t>
      </w:r>
      <w:r w:rsidR="005B3D2B" w:rsidRPr="00A94012">
        <w:rPr>
          <w:rFonts w:ascii="Open Sans" w:hAnsi="Open Sans" w:cs="Open Sans"/>
          <w:color w:val="auto"/>
          <w:lang w:val="en-US"/>
        </w:rPr>
        <w:t xml:space="preserve">of the global norm for </w:t>
      </w:r>
      <w:r w:rsidR="00EC3CD1" w:rsidRPr="00A94012">
        <w:rPr>
          <w:rFonts w:ascii="Open Sans" w:hAnsi="Open Sans" w:cs="Open Sans"/>
          <w:color w:val="auto"/>
          <w:lang w:val="en-US"/>
        </w:rPr>
        <w:t>MAP.</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4470"/>
        <w:gridCol w:w="2835"/>
      </w:tblGrid>
      <w:tr w:rsidR="00EA506D" w:rsidRPr="00A94012" w14:paraId="443E3B55" w14:textId="77777777" w:rsidTr="0036505B">
        <w:trPr>
          <w:trHeight w:val="425"/>
        </w:trPr>
        <w:tc>
          <w:tcPr>
            <w:tcW w:w="7797" w:type="dxa"/>
            <w:gridSpan w:val="3"/>
            <w:tcBorders>
              <w:top w:val="single" w:sz="4" w:space="0" w:color="auto"/>
              <w:bottom w:val="single" w:sz="4" w:space="0" w:color="auto"/>
            </w:tcBorders>
            <w:shd w:val="clear" w:color="auto" w:fill="E7E6E6" w:themeFill="background2"/>
            <w:vAlign w:val="center"/>
          </w:tcPr>
          <w:p w14:paraId="0D20F406" w14:textId="1EF57776" w:rsidR="00EA506D" w:rsidRPr="00A94012" w:rsidRDefault="00C3602F" w:rsidP="007654AF">
            <w:pPr>
              <w:spacing w:line="22" w:lineRule="atLeast"/>
              <w:jc w:val="center"/>
              <w:rPr>
                <w:b/>
                <w:bCs/>
                <w:lang w:val="en-US"/>
              </w:rPr>
            </w:pPr>
            <w:r w:rsidRPr="00A94012">
              <w:rPr>
                <w:b/>
                <w:bCs/>
                <w:lang w:val="en-US"/>
              </w:rPr>
              <w:t>MAP</w:t>
            </w:r>
            <w:r w:rsidR="00EA506D" w:rsidRPr="00A94012">
              <w:rPr>
                <w:b/>
                <w:bCs/>
                <w:lang w:val="en-US"/>
              </w:rPr>
              <w:t>: Global norm</w:t>
            </w:r>
          </w:p>
        </w:tc>
      </w:tr>
      <w:tr w:rsidR="005716CA" w:rsidRPr="00A94012" w14:paraId="16C9F999" w14:textId="77777777" w:rsidTr="00090159">
        <w:tc>
          <w:tcPr>
            <w:tcW w:w="4962" w:type="dxa"/>
            <w:gridSpan w:val="2"/>
            <w:tcBorders>
              <w:top w:val="single" w:sz="4" w:space="0" w:color="auto"/>
              <w:bottom w:val="single" w:sz="4" w:space="0" w:color="auto"/>
            </w:tcBorders>
          </w:tcPr>
          <w:p w14:paraId="22770BB7" w14:textId="325993B7" w:rsidR="00EA506D" w:rsidRPr="00A94012" w:rsidRDefault="000A307D" w:rsidP="007654AF">
            <w:pPr>
              <w:spacing w:line="22" w:lineRule="atLeast"/>
              <w:rPr>
                <w:b/>
                <w:bCs/>
                <w:lang w:val="en-US"/>
              </w:rPr>
            </w:pPr>
            <w:r w:rsidRPr="00A94012">
              <w:rPr>
                <w:b/>
                <w:bCs/>
                <w:lang w:val="en-US"/>
              </w:rPr>
              <w:t>Last update</w:t>
            </w:r>
            <w:r w:rsidR="00BA6915" w:rsidRPr="00A94012">
              <w:rPr>
                <w:b/>
                <w:bCs/>
                <w:lang w:val="en-US"/>
              </w:rPr>
              <w:t>d</w:t>
            </w:r>
          </w:p>
        </w:tc>
        <w:tc>
          <w:tcPr>
            <w:tcW w:w="2835" w:type="dxa"/>
            <w:tcBorders>
              <w:top w:val="single" w:sz="4" w:space="0" w:color="auto"/>
              <w:bottom w:val="single" w:sz="4" w:space="0" w:color="auto"/>
            </w:tcBorders>
          </w:tcPr>
          <w:p w14:paraId="4C092B2B" w14:textId="77777777" w:rsidR="00EA506D" w:rsidRPr="00A94012" w:rsidRDefault="00EA506D" w:rsidP="007654AF">
            <w:pPr>
              <w:spacing w:line="22" w:lineRule="atLeast"/>
              <w:rPr>
                <w:lang w:val="en-US"/>
              </w:rPr>
            </w:pPr>
            <w:r w:rsidRPr="00A94012">
              <w:rPr>
                <w:lang w:val="en-US"/>
              </w:rPr>
              <w:t>2024</w:t>
            </w:r>
          </w:p>
        </w:tc>
      </w:tr>
      <w:tr w:rsidR="00731FC4" w:rsidRPr="00A94012" w14:paraId="1C2AFF4B" w14:textId="77777777" w:rsidTr="00090159">
        <w:tc>
          <w:tcPr>
            <w:tcW w:w="4962" w:type="dxa"/>
            <w:gridSpan w:val="2"/>
            <w:tcBorders>
              <w:top w:val="single" w:sz="4" w:space="0" w:color="auto"/>
              <w:bottom w:val="single" w:sz="4" w:space="0" w:color="auto"/>
            </w:tcBorders>
          </w:tcPr>
          <w:p w14:paraId="183481D5" w14:textId="5D198282" w:rsidR="00731FC4" w:rsidRPr="00A94012" w:rsidRDefault="00CE7742" w:rsidP="007654AF">
            <w:pPr>
              <w:spacing w:line="22" w:lineRule="atLeast"/>
              <w:rPr>
                <w:b/>
                <w:bCs/>
                <w:lang w:val="en-US"/>
              </w:rPr>
            </w:pPr>
            <w:r w:rsidRPr="00A94012">
              <w:rPr>
                <w:b/>
                <w:bCs/>
                <w:lang w:val="en-US"/>
              </w:rPr>
              <w:t xml:space="preserve">Data </w:t>
            </w:r>
            <w:r w:rsidR="00090159" w:rsidRPr="00A94012">
              <w:rPr>
                <w:b/>
                <w:bCs/>
                <w:lang w:val="en-US"/>
              </w:rPr>
              <w:t>collect</w:t>
            </w:r>
            <w:r w:rsidR="009E61E8" w:rsidRPr="00A94012">
              <w:rPr>
                <w:b/>
                <w:bCs/>
                <w:lang w:val="en-US"/>
              </w:rPr>
              <w:t>ion</w:t>
            </w:r>
          </w:p>
        </w:tc>
        <w:tc>
          <w:tcPr>
            <w:tcW w:w="2835" w:type="dxa"/>
            <w:tcBorders>
              <w:top w:val="single" w:sz="4" w:space="0" w:color="auto"/>
              <w:bottom w:val="single" w:sz="4" w:space="0" w:color="auto"/>
            </w:tcBorders>
          </w:tcPr>
          <w:p w14:paraId="3165744A" w14:textId="7999273C" w:rsidR="00731FC4" w:rsidRPr="00A94012" w:rsidRDefault="00CE7742" w:rsidP="007654AF">
            <w:pPr>
              <w:spacing w:line="22" w:lineRule="atLeast"/>
              <w:rPr>
                <w:lang w:val="en-US"/>
              </w:rPr>
            </w:pPr>
            <w:r w:rsidRPr="00A94012">
              <w:rPr>
                <w:lang w:val="en-US"/>
              </w:rPr>
              <w:t>202</w:t>
            </w:r>
            <w:r w:rsidR="00A742BE" w:rsidRPr="00A94012">
              <w:rPr>
                <w:lang w:val="en-US"/>
              </w:rPr>
              <w:t>19-</w:t>
            </w:r>
            <w:r w:rsidRPr="00A94012">
              <w:rPr>
                <w:lang w:val="en-US"/>
              </w:rPr>
              <w:t>2023</w:t>
            </w:r>
          </w:p>
        </w:tc>
      </w:tr>
      <w:tr w:rsidR="009F3476" w:rsidRPr="00A94012" w14:paraId="68C448DD" w14:textId="77777777" w:rsidTr="00090159">
        <w:tc>
          <w:tcPr>
            <w:tcW w:w="4962" w:type="dxa"/>
            <w:gridSpan w:val="2"/>
            <w:tcBorders>
              <w:top w:val="single" w:sz="4" w:space="0" w:color="auto"/>
            </w:tcBorders>
          </w:tcPr>
          <w:p w14:paraId="5D79286A" w14:textId="427DD66E" w:rsidR="00EA506D" w:rsidRPr="00A94012" w:rsidRDefault="00D81EF7" w:rsidP="007654AF">
            <w:pPr>
              <w:spacing w:line="22" w:lineRule="atLeast"/>
              <w:rPr>
                <w:b/>
                <w:bCs/>
                <w:lang w:val="en-US"/>
              </w:rPr>
            </w:pPr>
            <w:r w:rsidRPr="00A94012">
              <w:rPr>
                <w:b/>
                <w:bCs/>
                <w:lang w:val="en-US"/>
              </w:rPr>
              <w:t>Sample size</w:t>
            </w:r>
          </w:p>
        </w:tc>
        <w:tc>
          <w:tcPr>
            <w:tcW w:w="2835" w:type="dxa"/>
            <w:tcBorders>
              <w:top w:val="single" w:sz="4" w:space="0" w:color="auto"/>
            </w:tcBorders>
          </w:tcPr>
          <w:p w14:paraId="0C104F71" w14:textId="47A8839F" w:rsidR="00EA506D" w:rsidRPr="00A94012" w:rsidRDefault="009E61E8" w:rsidP="007654AF">
            <w:pPr>
              <w:spacing w:line="22" w:lineRule="atLeast"/>
              <w:rPr>
                <w:lang w:val="en-US"/>
              </w:rPr>
            </w:pPr>
            <w:r w:rsidRPr="00A94012">
              <w:rPr>
                <w:lang w:val="en-US"/>
              </w:rPr>
              <w:t>20,348</w:t>
            </w:r>
          </w:p>
        </w:tc>
      </w:tr>
      <w:tr w:rsidR="007A0568" w:rsidRPr="00A94012" w14:paraId="52B7CE10" w14:textId="77777777" w:rsidTr="009F3476">
        <w:tc>
          <w:tcPr>
            <w:tcW w:w="4962" w:type="dxa"/>
            <w:gridSpan w:val="2"/>
          </w:tcPr>
          <w:p w14:paraId="7EC6027A" w14:textId="0C73FD9A" w:rsidR="007A0568" w:rsidRPr="00A94012" w:rsidRDefault="00D81EF7" w:rsidP="007654AF">
            <w:pPr>
              <w:spacing w:line="22" w:lineRule="atLeast"/>
              <w:rPr>
                <w:b/>
                <w:bCs/>
                <w:lang w:val="en-US"/>
              </w:rPr>
            </w:pPr>
            <w:r w:rsidRPr="00A94012">
              <w:rPr>
                <w:b/>
                <w:bCs/>
                <w:lang w:val="en-US"/>
              </w:rPr>
              <w:t>Composition</w:t>
            </w:r>
          </w:p>
        </w:tc>
        <w:tc>
          <w:tcPr>
            <w:tcW w:w="2835" w:type="dxa"/>
          </w:tcPr>
          <w:p w14:paraId="0D5A0D2A" w14:textId="77777777" w:rsidR="007A0568" w:rsidRPr="00A94012" w:rsidRDefault="007A0568" w:rsidP="007654AF">
            <w:pPr>
              <w:spacing w:line="22" w:lineRule="atLeast"/>
              <w:rPr>
                <w:lang w:val="en-US"/>
              </w:rPr>
            </w:pPr>
          </w:p>
        </w:tc>
      </w:tr>
      <w:tr w:rsidR="00304E3C" w:rsidRPr="00A94012" w14:paraId="033617AB" w14:textId="77777777" w:rsidTr="009F3476">
        <w:tc>
          <w:tcPr>
            <w:tcW w:w="492" w:type="dxa"/>
            <w:tcBorders>
              <w:bottom w:val="single" w:sz="4" w:space="0" w:color="auto"/>
            </w:tcBorders>
          </w:tcPr>
          <w:p w14:paraId="55209EAD" w14:textId="77777777" w:rsidR="00304E3C" w:rsidRPr="00A94012" w:rsidRDefault="00304E3C" w:rsidP="007654AF">
            <w:pPr>
              <w:spacing w:line="22" w:lineRule="atLeast"/>
              <w:rPr>
                <w:lang w:val="en-US"/>
              </w:rPr>
            </w:pPr>
          </w:p>
        </w:tc>
        <w:tc>
          <w:tcPr>
            <w:tcW w:w="4470" w:type="dxa"/>
            <w:tcBorders>
              <w:bottom w:val="single" w:sz="4" w:space="0" w:color="auto"/>
            </w:tcBorders>
          </w:tcPr>
          <w:p w14:paraId="5F743CB8" w14:textId="58777991" w:rsidR="00304E3C" w:rsidRPr="00A94012" w:rsidRDefault="00BD6FF1" w:rsidP="007654AF">
            <w:pPr>
              <w:spacing w:line="22" w:lineRule="atLeast"/>
              <w:rPr>
                <w:lang w:val="en-US"/>
              </w:rPr>
            </w:pPr>
            <w:r w:rsidRPr="00A94012">
              <w:rPr>
                <w:lang w:val="en-US"/>
              </w:rPr>
              <w:t>Purpose</w:t>
            </w:r>
            <w:r w:rsidR="008E0E33" w:rsidRPr="00A94012">
              <w:rPr>
                <w:lang w:val="en-US"/>
              </w:rPr>
              <w:t>(s)</w:t>
            </w:r>
          </w:p>
        </w:tc>
        <w:tc>
          <w:tcPr>
            <w:tcW w:w="2835" w:type="dxa"/>
            <w:tcBorders>
              <w:bottom w:val="single" w:sz="4" w:space="0" w:color="auto"/>
            </w:tcBorders>
          </w:tcPr>
          <w:p w14:paraId="52787BF6" w14:textId="39EFE9B9" w:rsidR="00304E3C" w:rsidRPr="00A94012" w:rsidRDefault="00BD6FF1" w:rsidP="007654AF">
            <w:pPr>
              <w:spacing w:line="22" w:lineRule="atLeast"/>
              <w:rPr>
                <w:lang w:val="en-US"/>
              </w:rPr>
            </w:pPr>
            <w:r w:rsidRPr="00A94012">
              <w:rPr>
                <w:lang w:val="en-US"/>
              </w:rPr>
              <w:t>Selection</w:t>
            </w:r>
            <w:r w:rsidR="00897B98" w:rsidRPr="00A94012">
              <w:rPr>
                <w:lang w:val="en-US"/>
              </w:rPr>
              <w:t>: 73</w:t>
            </w:r>
            <w:r w:rsidR="003C401E" w:rsidRPr="00A94012">
              <w:rPr>
                <w:lang w:val="en-US"/>
              </w:rPr>
              <w:t xml:space="preserve"> %</w:t>
            </w:r>
          </w:p>
          <w:p w14:paraId="094A51F0" w14:textId="6BB549CA" w:rsidR="00897B98" w:rsidRPr="00A94012" w:rsidRDefault="00897B98" w:rsidP="007654AF">
            <w:pPr>
              <w:spacing w:line="22" w:lineRule="atLeast"/>
              <w:rPr>
                <w:lang w:val="en-US"/>
              </w:rPr>
            </w:pPr>
            <w:r w:rsidRPr="00A94012">
              <w:rPr>
                <w:lang w:val="en-US"/>
              </w:rPr>
              <w:t>Develop</w:t>
            </w:r>
            <w:r w:rsidR="003C401E" w:rsidRPr="00A94012">
              <w:rPr>
                <w:lang w:val="en-US"/>
              </w:rPr>
              <w:t>ment: 27 %</w:t>
            </w:r>
          </w:p>
        </w:tc>
      </w:tr>
      <w:tr w:rsidR="00786FD2" w:rsidRPr="00A94012" w14:paraId="2EED3854" w14:textId="77777777" w:rsidTr="009F3476">
        <w:tc>
          <w:tcPr>
            <w:tcW w:w="492" w:type="dxa"/>
            <w:tcBorders>
              <w:top w:val="single" w:sz="4" w:space="0" w:color="auto"/>
              <w:bottom w:val="single" w:sz="4" w:space="0" w:color="auto"/>
            </w:tcBorders>
          </w:tcPr>
          <w:p w14:paraId="69B86CF8" w14:textId="77777777" w:rsidR="00304E3C" w:rsidRPr="00A94012" w:rsidRDefault="00304E3C" w:rsidP="007654AF">
            <w:pPr>
              <w:spacing w:line="22" w:lineRule="atLeast"/>
              <w:rPr>
                <w:lang w:val="en-US"/>
              </w:rPr>
            </w:pPr>
          </w:p>
        </w:tc>
        <w:tc>
          <w:tcPr>
            <w:tcW w:w="4470" w:type="dxa"/>
            <w:tcBorders>
              <w:top w:val="single" w:sz="4" w:space="0" w:color="auto"/>
              <w:bottom w:val="single" w:sz="4" w:space="0" w:color="auto"/>
            </w:tcBorders>
          </w:tcPr>
          <w:p w14:paraId="6339458D" w14:textId="77777777" w:rsidR="00304E3C" w:rsidRPr="00A94012" w:rsidRDefault="00304E3C" w:rsidP="007654AF">
            <w:pPr>
              <w:spacing w:line="22" w:lineRule="atLeast"/>
              <w:rPr>
                <w:lang w:val="en-US"/>
              </w:rPr>
            </w:pPr>
            <w:r w:rsidRPr="00A94012">
              <w:rPr>
                <w:lang w:val="en-US"/>
              </w:rPr>
              <w:t>Age</w:t>
            </w:r>
          </w:p>
        </w:tc>
        <w:tc>
          <w:tcPr>
            <w:tcW w:w="2835" w:type="dxa"/>
            <w:tcBorders>
              <w:top w:val="single" w:sz="4" w:space="0" w:color="auto"/>
              <w:bottom w:val="single" w:sz="4" w:space="0" w:color="auto"/>
            </w:tcBorders>
          </w:tcPr>
          <w:p w14:paraId="272E1BCC" w14:textId="1BCEB24E" w:rsidR="00304E3C" w:rsidRPr="00A94012" w:rsidRDefault="00304E3C" w:rsidP="007654AF">
            <w:pPr>
              <w:spacing w:line="22" w:lineRule="atLeast"/>
              <w:rPr>
                <w:lang w:val="en-US"/>
              </w:rPr>
            </w:pPr>
            <w:r w:rsidRPr="00A94012">
              <w:rPr>
                <w:lang w:val="en-US"/>
              </w:rPr>
              <w:t>1</w:t>
            </w:r>
            <w:r w:rsidR="004F466E" w:rsidRPr="00A94012">
              <w:rPr>
                <w:lang w:val="en-US"/>
              </w:rPr>
              <w:t>8</w:t>
            </w:r>
            <w:r w:rsidRPr="00A94012">
              <w:rPr>
                <w:lang w:val="en-US"/>
              </w:rPr>
              <w:t>-</w:t>
            </w:r>
            <w:r w:rsidR="00A03113" w:rsidRPr="00A94012">
              <w:rPr>
                <w:lang w:val="en-US"/>
              </w:rPr>
              <w:t>70</w:t>
            </w:r>
            <w:r w:rsidR="00237856" w:rsidRPr="00A94012">
              <w:rPr>
                <w:lang w:val="en-US"/>
              </w:rPr>
              <w:t xml:space="preserve"> (M = </w:t>
            </w:r>
            <w:r w:rsidR="00A03113" w:rsidRPr="00A94012">
              <w:rPr>
                <w:lang w:val="en-US"/>
              </w:rPr>
              <w:t>34</w:t>
            </w:r>
            <w:r w:rsidR="004F466E" w:rsidRPr="00A94012">
              <w:rPr>
                <w:lang w:val="en-US"/>
              </w:rPr>
              <w:t>.</w:t>
            </w:r>
            <w:r w:rsidR="00A03113" w:rsidRPr="00A94012">
              <w:rPr>
                <w:lang w:val="en-US"/>
              </w:rPr>
              <w:t>0</w:t>
            </w:r>
            <w:r w:rsidR="003A0E4D" w:rsidRPr="00A94012">
              <w:rPr>
                <w:lang w:val="en-US"/>
              </w:rPr>
              <w:t xml:space="preserve">, SD = </w:t>
            </w:r>
            <w:r w:rsidR="00E536B6" w:rsidRPr="00A94012">
              <w:rPr>
                <w:lang w:val="en-US"/>
              </w:rPr>
              <w:t>9.</w:t>
            </w:r>
            <w:r w:rsidR="00941A95" w:rsidRPr="00A94012">
              <w:rPr>
                <w:lang w:val="en-US"/>
              </w:rPr>
              <w:t>57</w:t>
            </w:r>
            <w:r w:rsidR="00E536B6" w:rsidRPr="00A94012">
              <w:rPr>
                <w:lang w:val="en-US"/>
              </w:rPr>
              <w:t>)</w:t>
            </w:r>
          </w:p>
        </w:tc>
      </w:tr>
      <w:tr w:rsidR="009F6F08" w:rsidRPr="00A94012" w14:paraId="5F925E76" w14:textId="77777777" w:rsidTr="009F3476">
        <w:tc>
          <w:tcPr>
            <w:tcW w:w="492" w:type="dxa"/>
            <w:tcBorders>
              <w:top w:val="single" w:sz="4" w:space="0" w:color="auto"/>
              <w:bottom w:val="single" w:sz="4" w:space="0" w:color="auto"/>
            </w:tcBorders>
          </w:tcPr>
          <w:p w14:paraId="5D96B279" w14:textId="77777777" w:rsidR="00304E3C" w:rsidRPr="00A94012" w:rsidRDefault="00304E3C" w:rsidP="007654AF">
            <w:pPr>
              <w:spacing w:line="22" w:lineRule="atLeast"/>
              <w:rPr>
                <w:lang w:val="en-US"/>
              </w:rPr>
            </w:pPr>
          </w:p>
        </w:tc>
        <w:tc>
          <w:tcPr>
            <w:tcW w:w="4470" w:type="dxa"/>
            <w:tcBorders>
              <w:top w:val="single" w:sz="4" w:space="0" w:color="auto"/>
              <w:bottom w:val="single" w:sz="4" w:space="0" w:color="auto"/>
            </w:tcBorders>
          </w:tcPr>
          <w:p w14:paraId="7949C27E" w14:textId="77777777" w:rsidR="00304E3C" w:rsidRPr="00A94012" w:rsidRDefault="00304E3C" w:rsidP="007654AF">
            <w:pPr>
              <w:spacing w:line="22" w:lineRule="atLeast"/>
              <w:rPr>
                <w:lang w:val="en-US"/>
              </w:rPr>
            </w:pPr>
            <w:r w:rsidRPr="00A94012">
              <w:rPr>
                <w:lang w:val="en-US"/>
              </w:rPr>
              <w:t>Gender</w:t>
            </w:r>
          </w:p>
        </w:tc>
        <w:tc>
          <w:tcPr>
            <w:tcW w:w="2835" w:type="dxa"/>
            <w:tcBorders>
              <w:top w:val="single" w:sz="4" w:space="0" w:color="auto"/>
              <w:bottom w:val="single" w:sz="4" w:space="0" w:color="auto"/>
            </w:tcBorders>
          </w:tcPr>
          <w:p w14:paraId="1DB74340" w14:textId="131DDF66" w:rsidR="00304E3C" w:rsidRPr="00A94012" w:rsidRDefault="00304E3C" w:rsidP="007654AF">
            <w:pPr>
              <w:spacing w:line="22" w:lineRule="atLeast"/>
              <w:rPr>
                <w:lang w:val="en-US"/>
              </w:rPr>
            </w:pPr>
            <w:r w:rsidRPr="00A94012">
              <w:rPr>
                <w:lang w:val="en-US"/>
              </w:rPr>
              <w:t>49.</w:t>
            </w:r>
            <w:r w:rsidR="004119AD" w:rsidRPr="00A94012">
              <w:rPr>
                <w:lang w:val="en-US"/>
              </w:rPr>
              <w:t>8</w:t>
            </w:r>
            <w:r w:rsidRPr="00A94012">
              <w:rPr>
                <w:lang w:val="en-US"/>
              </w:rPr>
              <w:t>% females</w:t>
            </w:r>
          </w:p>
          <w:p w14:paraId="1A9BC23F" w14:textId="0E716312" w:rsidR="00304E3C" w:rsidRPr="00A94012" w:rsidRDefault="00304E3C" w:rsidP="007654AF">
            <w:pPr>
              <w:spacing w:line="22" w:lineRule="atLeast"/>
              <w:rPr>
                <w:lang w:val="en-US"/>
              </w:rPr>
            </w:pPr>
            <w:r w:rsidRPr="00A94012">
              <w:rPr>
                <w:lang w:val="en-US"/>
              </w:rPr>
              <w:t>49.</w:t>
            </w:r>
            <w:r w:rsidR="004119AD" w:rsidRPr="00A94012">
              <w:rPr>
                <w:lang w:val="en-US"/>
              </w:rPr>
              <w:t>8</w:t>
            </w:r>
            <w:r w:rsidRPr="00A94012">
              <w:rPr>
                <w:lang w:val="en-US"/>
              </w:rPr>
              <w:t>% males</w:t>
            </w:r>
          </w:p>
          <w:p w14:paraId="6477B61D" w14:textId="240C66F0" w:rsidR="00304E3C" w:rsidRPr="00A94012" w:rsidRDefault="00304E3C" w:rsidP="007654AF">
            <w:pPr>
              <w:spacing w:line="22" w:lineRule="atLeast"/>
              <w:rPr>
                <w:lang w:val="en-US"/>
              </w:rPr>
            </w:pPr>
            <w:r w:rsidRPr="00A94012">
              <w:rPr>
                <w:lang w:val="en-US"/>
              </w:rPr>
              <w:t>.</w:t>
            </w:r>
            <w:r w:rsidR="004119AD" w:rsidRPr="00A94012">
              <w:rPr>
                <w:lang w:val="en-US"/>
              </w:rPr>
              <w:t>4</w:t>
            </w:r>
            <w:r w:rsidRPr="00A94012">
              <w:rPr>
                <w:lang w:val="en-US"/>
              </w:rPr>
              <w:t>% other</w:t>
            </w:r>
          </w:p>
        </w:tc>
      </w:tr>
      <w:tr w:rsidR="00786FD2" w:rsidRPr="00A94012" w14:paraId="1F3CB672" w14:textId="77777777" w:rsidTr="009F3476">
        <w:tc>
          <w:tcPr>
            <w:tcW w:w="492" w:type="dxa"/>
            <w:tcBorders>
              <w:top w:val="single" w:sz="4" w:space="0" w:color="auto"/>
              <w:bottom w:val="single" w:sz="4" w:space="0" w:color="auto"/>
            </w:tcBorders>
          </w:tcPr>
          <w:p w14:paraId="0D3EAC3D" w14:textId="77777777" w:rsidR="00304E3C" w:rsidRPr="00A94012" w:rsidRDefault="00304E3C" w:rsidP="007654AF">
            <w:pPr>
              <w:spacing w:line="22" w:lineRule="atLeast"/>
              <w:rPr>
                <w:lang w:val="en-US"/>
              </w:rPr>
            </w:pPr>
          </w:p>
        </w:tc>
        <w:tc>
          <w:tcPr>
            <w:tcW w:w="4470" w:type="dxa"/>
            <w:tcBorders>
              <w:top w:val="single" w:sz="4" w:space="0" w:color="auto"/>
              <w:bottom w:val="single" w:sz="4" w:space="0" w:color="auto"/>
            </w:tcBorders>
          </w:tcPr>
          <w:p w14:paraId="38624BB2" w14:textId="77777777" w:rsidR="00304E3C" w:rsidRPr="00A94012" w:rsidRDefault="00304E3C" w:rsidP="007654AF">
            <w:pPr>
              <w:spacing w:line="22" w:lineRule="atLeast"/>
              <w:rPr>
                <w:lang w:val="en-US"/>
              </w:rPr>
            </w:pPr>
            <w:r w:rsidRPr="00A94012">
              <w:rPr>
                <w:lang w:val="en-US"/>
              </w:rPr>
              <w:t>Nationalities</w:t>
            </w:r>
          </w:p>
        </w:tc>
        <w:tc>
          <w:tcPr>
            <w:tcW w:w="2835" w:type="dxa"/>
            <w:tcBorders>
              <w:top w:val="single" w:sz="4" w:space="0" w:color="auto"/>
              <w:bottom w:val="single" w:sz="4" w:space="0" w:color="auto"/>
            </w:tcBorders>
          </w:tcPr>
          <w:p w14:paraId="2DFEB399" w14:textId="7C454380" w:rsidR="00304E3C" w:rsidRPr="00A94012" w:rsidRDefault="00A45E99" w:rsidP="007654AF">
            <w:pPr>
              <w:spacing w:line="22" w:lineRule="atLeast"/>
              <w:rPr>
                <w:lang w:val="en-US"/>
              </w:rPr>
            </w:pPr>
            <w:r w:rsidRPr="00A94012">
              <w:rPr>
                <w:lang w:val="en-US"/>
              </w:rPr>
              <w:t>162</w:t>
            </w:r>
            <w:r w:rsidR="004A7250">
              <w:rPr>
                <w:lang w:val="en-US"/>
              </w:rPr>
              <w:t xml:space="preserve">, </w:t>
            </w:r>
            <w:r w:rsidR="00807E7F" w:rsidRPr="00A94012">
              <w:rPr>
                <w:lang w:val="en-US"/>
              </w:rPr>
              <w:t>Max. =</w:t>
            </w:r>
            <w:r w:rsidR="00304E3C" w:rsidRPr="00A94012">
              <w:rPr>
                <w:lang w:val="en-US"/>
              </w:rPr>
              <w:t xml:space="preserve"> </w:t>
            </w:r>
            <w:r w:rsidRPr="00A94012">
              <w:rPr>
                <w:lang w:val="en-US"/>
              </w:rPr>
              <w:t>2.54</w:t>
            </w:r>
            <w:r w:rsidR="00AA6565" w:rsidRPr="00A94012">
              <w:rPr>
                <w:lang w:val="en-US"/>
              </w:rPr>
              <w:t xml:space="preserve"> </w:t>
            </w:r>
            <w:r w:rsidR="00304E3C" w:rsidRPr="00A94012">
              <w:rPr>
                <w:lang w:val="en-US"/>
              </w:rPr>
              <w:t>%</w:t>
            </w:r>
          </w:p>
        </w:tc>
      </w:tr>
      <w:tr w:rsidR="004B171B" w:rsidRPr="00A94012" w14:paraId="40E68FD5" w14:textId="77777777" w:rsidTr="009F3476">
        <w:tc>
          <w:tcPr>
            <w:tcW w:w="492" w:type="dxa"/>
            <w:tcBorders>
              <w:top w:val="single" w:sz="4" w:space="0" w:color="auto"/>
            </w:tcBorders>
          </w:tcPr>
          <w:p w14:paraId="4033B478" w14:textId="77777777" w:rsidR="004B171B" w:rsidRPr="00A94012" w:rsidRDefault="004B171B" w:rsidP="007654AF">
            <w:pPr>
              <w:spacing w:line="22" w:lineRule="atLeast"/>
              <w:rPr>
                <w:lang w:val="en-US"/>
              </w:rPr>
            </w:pPr>
          </w:p>
        </w:tc>
        <w:tc>
          <w:tcPr>
            <w:tcW w:w="4470" w:type="dxa"/>
            <w:tcBorders>
              <w:top w:val="single" w:sz="4" w:space="0" w:color="auto"/>
            </w:tcBorders>
          </w:tcPr>
          <w:p w14:paraId="1A9F48A5" w14:textId="3E94807F" w:rsidR="004B171B" w:rsidRPr="00A94012" w:rsidRDefault="004B171B" w:rsidP="007654AF">
            <w:pPr>
              <w:spacing w:line="22" w:lineRule="atLeast"/>
              <w:rPr>
                <w:b/>
                <w:bCs/>
                <w:lang w:val="en-US"/>
              </w:rPr>
            </w:pPr>
            <w:r w:rsidRPr="00A94012">
              <w:rPr>
                <w:b/>
                <w:bCs/>
                <w:lang w:val="en-US"/>
              </w:rPr>
              <w:t>Education level</w:t>
            </w:r>
            <w:r w:rsidR="008E0E33" w:rsidRPr="00A94012">
              <w:rPr>
                <w:b/>
                <w:bCs/>
                <w:lang w:val="en-US"/>
              </w:rPr>
              <w:t xml:space="preserve"> (%)</w:t>
            </w:r>
          </w:p>
        </w:tc>
        <w:tc>
          <w:tcPr>
            <w:tcW w:w="2835" w:type="dxa"/>
            <w:tcBorders>
              <w:top w:val="single" w:sz="4" w:space="0" w:color="auto"/>
              <w:left w:val="nil"/>
              <w:bottom w:val="nil"/>
              <w:right w:val="nil"/>
            </w:tcBorders>
            <w:shd w:val="clear" w:color="auto" w:fill="auto"/>
            <w:vAlign w:val="bottom"/>
          </w:tcPr>
          <w:p w14:paraId="6BB2AEBE" w14:textId="16372660" w:rsidR="004B171B" w:rsidRPr="00A94012" w:rsidRDefault="004B171B" w:rsidP="007654AF">
            <w:pPr>
              <w:spacing w:line="22" w:lineRule="atLeast"/>
              <w:rPr>
                <w:b/>
                <w:bCs/>
                <w:lang w:val="en-US"/>
              </w:rPr>
            </w:pPr>
          </w:p>
        </w:tc>
      </w:tr>
      <w:tr w:rsidR="007A547B" w:rsidRPr="00A94012" w14:paraId="25B663F3" w14:textId="77777777" w:rsidTr="009F3476">
        <w:tc>
          <w:tcPr>
            <w:tcW w:w="492" w:type="dxa"/>
          </w:tcPr>
          <w:p w14:paraId="65BC244A" w14:textId="77777777" w:rsidR="007A547B" w:rsidRPr="00A94012" w:rsidRDefault="007A547B" w:rsidP="007A547B">
            <w:pPr>
              <w:spacing w:line="22" w:lineRule="atLeast"/>
              <w:rPr>
                <w:lang w:val="en-US"/>
              </w:rPr>
            </w:pPr>
          </w:p>
        </w:tc>
        <w:tc>
          <w:tcPr>
            <w:tcW w:w="4470" w:type="dxa"/>
            <w:tcBorders>
              <w:top w:val="nil"/>
              <w:left w:val="nil"/>
              <w:bottom w:val="nil"/>
              <w:right w:val="nil"/>
            </w:tcBorders>
            <w:shd w:val="clear" w:color="auto" w:fill="auto"/>
            <w:vAlign w:val="bottom"/>
          </w:tcPr>
          <w:p w14:paraId="7DC91607" w14:textId="1713AFE9" w:rsidR="007A547B" w:rsidRPr="00A94012" w:rsidRDefault="007A547B" w:rsidP="007A547B">
            <w:pPr>
              <w:spacing w:line="22" w:lineRule="atLeast"/>
              <w:rPr>
                <w:lang w:val="en-US"/>
              </w:rPr>
            </w:pPr>
            <w:r w:rsidRPr="00A94012">
              <w:rPr>
                <w:rFonts w:ascii="Calibri" w:hAnsi="Calibri" w:cs="Calibri"/>
                <w:color w:val="000000"/>
                <w:lang w:val="en-US"/>
              </w:rPr>
              <w:t>Elementary school</w:t>
            </w:r>
          </w:p>
        </w:tc>
        <w:tc>
          <w:tcPr>
            <w:tcW w:w="2835" w:type="dxa"/>
            <w:tcBorders>
              <w:top w:val="nil"/>
              <w:left w:val="nil"/>
              <w:bottom w:val="nil"/>
              <w:right w:val="nil"/>
            </w:tcBorders>
            <w:shd w:val="clear" w:color="auto" w:fill="auto"/>
          </w:tcPr>
          <w:p w14:paraId="265F0102" w14:textId="3E38F5AD" w:rsidR="007A547B" w:rsidRPr="00A94012" w:rsidRDefault="007A547B" w:rsidP="007A547B">
            <w:pPr>
              <w:spacing w:line="22" w:lineRule="atLeast"/>
              <w:rPr>
                <w:lang w:val="en-US"/>
              </w:rPr>
            </w:pPr>
            <w:r w:rsidRPr="00A94012">
              <w:rPr>
                <w:lang w:val="en-US"/>
              </w:rPr>
              <w:t>2.6</w:t>
            </w:r>
          </w:p>
        </w:tc>
      </w:tr>
      <w:tr w:rsidR="007A547B" w:rsidRPr="00A94012" w14:paraId="787213A3" w14:textId="77777777" w:rsidTr="009F3476">
        <w:tc>
          <w:tcPr>
            <w:tcW w:w="492" w:type="dxa"/>
          </w:tcPr>
          <w:p w14:paraId="3EC2095C" w14:textId="77777777" w:rsidR="007A547B" w:rsidRPr="00A94012" w:rsidRDefault="007A547B" w:rsidP="007A547B">
            <w:pPr>
              <w:spacing w:line="22" w:lineRule="atLeast"/>
              <w:rPr>
                <w:lang w:val="en-US"/>
              </w:rPr>
            </w:pPr>
          </w:p>
        </w:tc>
        <w:tc>
          <w:tcPr>
            <w:tcW w:w="4470" w:type="dxa"/>
            <w:tcBorders>
              <w:top w:val="nil"/>
              <w:left w:val="nil"/>
              <w:bottom w:val="nil"/>
              <w:right w:val="nil"/>
            </w:tcBorders>
            <w:shd w:val="clear" w:color="auto" w:fill="auto"/>
            <w:vAlign w:val="bottom"/>
          </w:tcPr>
          <w:p w14:paraId="34EDF3CD" w14:textId="1D9B029E" w:rsidR="007A547B" w:rsidRPr="00A94012" w:rsidRDefault="007A547B" w:rsidP="007A547B">
            <w:pPr>
              <w:spacing w:line="22" w:lineRule="atLeast"/>
              <w:rPr>
                <w:lang w:val="en-US"/>
              </w:rPr>
            </w:pPr>
            <w:r w:rsidRPr="00A94012">
              <w:rPr>
                <w:rFonts w:ascii="Calibri" w:hAnsi="Calibri" w:cs="Calibri"/>
                <w:color w:val="000000"/>
                <w:lang w:val="en-US"/>
              </w:rPr>
              <w:t>Less than 3 years of post-secondary education</w:t>
            </w:r>
          </w:p>
        </w:tc>
        <w:tc>
          <w:tcPr>
            <w:tcW w:w="2835" w:type="dxa"/>
            <w:tcBorders>
              <w:top w:val="nil"/>
              <w:left w:val="nil"/>
              <w:bottom w:val="nil"/>
              <w:right w:val="nil"/>
            </w:tcBorders>
            <w:shd w:val="clear" w:color="auto" w:fill="auto"/>
          </w:tcPr>
          <w:p w14:paraId="27AED019" w14:textId="69381F44" w:rsidR="007A547B" w:rsidRPr="00A94012" w:rsidRDefault="007A547B" w:rsidP="007A547B">
            <w:pPr>
              <w:spacing w:line="22" w:lineRule="atLeast"/>
              <w:rPr>
                <w:lang w:val="en-US"/>
              </w:rPr>
            </w:pPr>
            <w:r w:rsidRPr="00A94012">
              <w:rPr>
                <w:lang w:val="en-US"/>
              </w:rPr>
              <w:t>12.7</w:t>
            </w:r>
          </w:p>
        </w:tc>
      </w:tr>
      <w:tr w:rsidR="007A547B" w:rsidRPr="00A94012" w14:paraId="0D62251F" w14:textId="77777777" w:rsidTr="009F3476">
        <w:tc>
          <w:tcPr>
            <w:tcW w:w="492" w:type="dxa"/>
          </w:tcPr>
          <w:p w14:paraId="199C9282" w14:textId="77777777" w:rsidR="007A547B" w:rsidRPr="00A94012" w:rsidRDefault="007A547B" w:rsidP="007A547B">
            <w:pPr>
              <w:spacing w:line="22" w:lineRule="atLeast"/>
              <w:rPr>
                <w:lang w:val="en-US"/>
              </w:rPr>
            </w:pPr>
          </w:p>
        </w:tc>
        <w:tc>
          <w:tcPr>
            <w:tcW w:w="4470" w:type="dxa"/>
            <w:tcBorders>
              <w:top w:val="nil"/>
              <w:left w:val="nil"/>
              <w:bottom w:val="nil"/>
              <w:right w:val="nil"/>
            </w:tcBorders>
            <w:shd w:val="clear" w:color="auto" w:fill="auto"/>
            <w:vAlign w:val="bottom"/>
          </w:tcPr>
          <w:p w14:paraId="26AD4E36" w14:textId="746F854C" w:rsidR="007A547B" w:rsidRPr="00A94012" w:rsidRDefault="007A547B" w:rsidP="007A547B">
            <w:pPr>
              <w:spacing w:line="22" w:lineRule="atLeast"/>
              <w:rPr>
                <w:lang w:val="en-US"/>
              </w:rPr>
            </w:pPr>
            <w:r w:rsidRPr="00A94012">
              <w:rPr>
                <w:rFonts w:ascii="Calibri" w:hAnsi="Calibri" w:cs="Calibri"/>
                <w:color w:val="000000"/>
                <w:lang w:val="en-US"/>
              </w:rPr>
              <w:t>Middle/Junior high/High school</w:t>
            </w:r>
          </w:p>
        </w:tc>
        <w:tc>
          <w:tcPr>
            <w:tcW w:w="2835" w:type="dxa"/>
            <w:tcBorders>
              <w:top w:val="nil"/>
              <w:left w:val="nil"/>
              <w:bottom w:val="nil"/>
              <w:right w:val="nil"/>
            </w:tcBorders>
            <w:shd w:val="clear" w:color="auto" w:fill="auto"/>
          </w:tcPr>
          <w:p w14:paraId="619E34F2" w14:textId="0F67ABB3" w:rsidR="007A547B" w:rsidRPr="00A94012" w:rsidRDefault="007A547B" w:rsidP="007A547B">
            <w:pPr>
              <w:spacing w:line="22" w:lineRule="atLeast"/>
              <w:rPr>
                <w:lang w:val="en-US"/>
              </w:rPr>
            </w:pPr>
            <w:r w:rsidRPr="00A94012">
              <w:rPr>
                <w:lang w:val="en-US"/>
              </w:rPr>
              <w:t>21.3</w:t>
            </w:r>
          </w:p>
        </w:tc>
      </w:tr>
      <w:tr w:rsidR="007A547B" w:rsidRPr="00A94012" w14:paraId="5FEBB4F1" w14:textId="77777777" w:rsidTr="009F3476">
        <w:tc>
          <w:tcPr>
            <w:tcW w:w="492" w:type="dxa"/>
          </w:tcPr>
          <w:p w14:paraId="65397A6E" w14:textId="77777777" w:rsidR="007A547B" w:rsidRPr="00A94012" w:rsidRDefault="007A547B" w:rsidP="007A547B">
            <w:pPr>
              <w:spacing w:line="22" w:lineRule="atLeast"/>
              <w:rPr>
                <w:lang w:val="en-US"/>
              </w:rPr>
            </w:pPr>
          </w:p>
        </w:tc>
        <w:tc>
          <w:tcPr>
            <w:tcW w:w="4470" w:type="dxa"/>
            <w:tcBorders>
              <w:top w:val="nil"/>
              <w:left w:val="nil"/>
              <w:bottom w:val="nil"/>
              <w:right w:val="nil"/>
            </w:tcBorders>
            <w:shd w:val="clear" w:color="auto" w:fill="auto"/>
            <w:vAlign w:val="bottom"/>
          </w:tcPr>
          <w:p w14:paraId="691AAC85" w14:textId="0ABCD616" w:rsidR="007A547B" w:rsidRPr="00A94012" w:rsidRDefault="007A547B" w:rsidP="007A547B">
            <w:pPr>
              <w:spacing w:line="22" w:lineRule="atLeast"/>
              <w:rPr>
                <w:lang w:val="en-US"/>
              </w:rPr>
            </w:pPr>
            <w:r w:rsidRPr="00A94012">
              <w:rPr>
                <w:rFonts w:ascii="Calibri" w:hAnsi="Calibri" w:cs="Calibri"/>
                <w:color w:val="000000"/>
                <w:lang w:val="en-US"/>
              </w:rPr>
              <w:t>Other</w:t>
            </w:r>
          </w:p>
        </w:tc>
        <w:tc>
          <w:tcPr>
            <w:tcW w:w="2835" w:type="dxa"/>
            <w:tcBorders>
              <w:top w:val="nil"/>
              <w:left w:val="nil"/>
              <w:bottom w:val="nil"/>
              <w:right w:val="nil"/>
            </w:tcBorders>
            <w:shd w:val="clear" w:color="auto" w:fill="auto"/>
          </w:tcPr>
          <w:p w14:paraId="3F594CFF" w14:textId="0E5D0805" w:rsidR="007A547B" w:rsidRPr="00A94012" w:rsidRDefault="007A547B" w:rsidP="007A547B">
            <w:pPr>
              <w:spacing w:line="22" w:lineRule="atLeast"/>
              <w:rPr>
                <w:lang w:val="en-US"/>
              </w:rPr>
            </w:pPr>
            <w:r w:rsidRPr="00A94012">
              <w:rPr>
                <w:lang w:val="en-US"/>
              </w:rPr>
              <w:t>3.9</w:t>
            </w:r>
          </w:p>
        </w:tc>
      </w:tr>
      <w:tr w:rsidR="007A547B" w:rsidRPr="00A94012" w14:paraId="68AEDC55" w14:textId="77777777" w:rsidTr="009F3476">
        <w:tc>
          <w:tcPr>
            <w:tcW w:w="492" w:type="dxa"/>
          </w:tcPr>
          <w:p w14:paraId="6B6604BC" w14:textId="77777777" w:rsidR="007A547B" w:rsidRPr="00A94012" w:rsidRDefault="007A547B" w:rsidP="007A547B">
            <w:pPr>
              <w:spacing w:line="22" w:lineRule="atLeast"/>
              <w:rPr>
                <w:lang w:val="en-US"/>
              </w:rPr>
            </w:pPr>
          </w:p>
        </w:tc>
        <w:tc>
          <w:tcPr>
            <w:tcW w:w="4470" w:type="dxa"/>
            <w:tcBorders>
              <w:top w:val="nil"/>
              <w:left w:val="nil"/>
              <w:bottom w:val="nil"/>
              <w:right w:val="nil"/>
            </w:tcBorders>
            <w:shd w:val="clear" w:color="auto" w:fill="auto"/>
            <w:vAlign w:val="bottom"/>
          </w:tcPr>
          <w:p w14:paraId="43D09629" w14:textId="6B6CCE8F" w:rsidR="007A547B" w:rsidRPr="00A94012" w:rsidRDefault="007A547B" w:rsidP="007A547B">
            <w:pPr>
              <w:spacing w:line="22" w:lineRule="atLeast"/>
              <w:rPr>
                <w:lang w:val="en-US"/>
              </w:rPr>
            </w:pPr>
            <w:r w:rsidRPr="00A94012">
              <w:rPr>
                <w:rFonts w:ascii="Calibri" w:hAnsi="Calibri" w:cs="Calibri"/>
                <w:color w:val="000000"/>
                <w:lang w:val="en-US"/>
              </w:rPr>
              <w:t>PhD</w:t>
            </w:r>
          </w:p>
        </w:tc>
        <w:tc>
          <w:tcPr>
            <w:tcW w:w="2835" w:type="dxa"/>
            <w:tcBorders>
              <w:top w:val="nil"/>
              <w:left w:val="nil"/>
              <w:bottom w:val="nil"/>
              <w:right w:val="nil"/>
            </w:tcBorders>
            <w:shd w:val="clear" w:color="auto" w:fill="auto"/>
          </w:tcPr>
          <w:p w14:paraId="341D7218" w14:textId="5C8FD773" w:rsidR="007A547B" w:rsidRPr="00A94012" w:rsidRDefault="007A547B" w:rsidP="007A547B">
            <w:pPr>
              <w:spacing w:line="22" w:lineRule="atLeast"/>
              <w:rPr>
                <w:lang w:val="en-US"/>
              </w:rPr>
            </w:pPr>
            <w:r w:rsidRPr="00A94012">
              <w:rPr>
                <w:lang w:val="en-US"/>
              </w:rPr>
              <w:t>2.5</w:t>
            </w:r>
          </w:p>
        </w:tc>
      </w:tr>
      <w:tr w:rsidR="007A547B" w:rsidRPr="00A94012" w14:paraId="33A95F5E" w14:textId="77777777" w:rsidTr="009F3476">
        <w:tc>
          <w:tcPr>
            <w:tcW w:w="492" w:type="dxa"/>
          </w:tcPr>
          <w:p w14:paraId="1F516257" w14:textId="77777777" w:rsidR="007A547B" w:rsidRPr="00A94012" w:rsidRDefault="007A547B" w:rsidP="007A547B">
            <w:pPr>
              <w:spacing w:line="22" w:lineRule="atLeast"/>
              <w:rPr>
                <w:lang w:val="en-US"/>
              </w:rPr>
            </w:pPr>
          </w:p>
        </w:tc>
        <w:tc>
          <w:tcPr>
            <w:tcW w:w="4470" w:type="dxa"/>
            <w:tcBorders>
              <w:top w:val="nil"/>
              <w:left w:val="nil"/>
              <w:right w:val="nil"/>
            </w:tcBorders>
            <w:shd w:val="clear" w:color="auto" w:fill="auto"/>
            <w:vAlign w:val="bottom"/>
          </w:tcPr>
          <w:p w14:paraId="103660AD" w14:textId="1EBF3EA1" w:rsidR="007A547B" w:rsidRPr="00A94012" w:rsidRDefault="007A547B" w:rsidP="007A547B">
            <w:pPr>
              <w:spacing w:line="22" w:lineRule="atLeast"/>
              <w:rPr>
                <w:lang w:val="en-US"/>
              </w:rPr>
            </w:pPr>
            <w:r w:rsidRPr="00A94012">
              <w:rPr>
                <w:rFonts w:ascii="Calibri" w:hAnsi="Calibri" w:cs="Calibri"/>
                <w:color w:val="000000"/>
                <w:lang w:val="en-US"/>
              </w:rPr>
              <w:t>Unknown</w:t>
            </w:r>
          </w:p>
        </w:tc>
        <w:tc>
          <w:tcPr>
            <w:tcW w:w="2835" w:type="dxa"/>
            <w:tcBorders>
              <w:top w:val="nil"/>
              <w:left w:val="nil"/>
              <w:right w:val="nil"/>
            </w:tcBorders>
            <w:shd w:val="clear" w:color="auto" w:fill="auto"/>
          </w:tcPr>
          <w:p w14:paraId="112781C0" w14:textId="37674634" w:rsidR="007A547B" w:rsidRPr="00A94012" w:rsidRDefault="007A547B" w:rsidP="007A547B">
            <w:pPr>
              <w:spacing w:line="22" w:lineRule="atLeast"/>
              <w:rPr>
                <w:lang w:val="en-US"/>
              </w:rPr>
            </w:pPr>
            <w:r w:rsidRPr="00A94012">
              <w:rPr>
                <w:lang w:val="en-US"/>
              </w:rPr>
              <w:t>.3</w:t>
            </w:r>
          </w:p>
        </w:tc>
      </w:tr>
      <w:tr w:rsidR="007A547B" w:rsidRPr="00A94012" w14:paraId="0D97D723" w14:textId="77777777" w:rsidTr="009F3476">
        <w:tc>
          <w:tcPr>
            <w:tcW w:w="492" w:type="dxa"/>
            <w:tcBorders>
              <w:bottom w:val="single" w:sz="4" w:space="0" w:color="auto"/>
            </w:tcBorders>
          </w:tcPr>
          <w:p w14:paraId="6C2BAD37" w14:textId="77777777" w:rsidR="007A547B" w:rsidRPr="00A94012" w:rsidRDefault="007A547B" w:rsidP="007A547B">
            <w:pPr>
              <w:spacing w:line="22" w:lineRule="atLeast"/>
              <w:rPr>
                <w:lang w:val="en-US"/>
              </w:rPr>
            </w:pPr>
          </w:p>
        </w:tc>
        <w:tc>
          <w:tcPr>
            <w:tcW w:w="4470" w:type="dxa"/>
            <w:tcBorders>
              <w:top w:val="nil"/>
              <w:left w:val="nil"/>
              <w:bottom w:val="single" w:sz="4" w:space="0" w:color="auto"/>
              <w:right w:val="nil"/>
            </w:tcBorders>
            <w:shd w:val="clear" w:color="auto" w:fill="auto"/>
            <w:vAlign w:val="bottom"/>
          </w:tcPr>
          <w:p w14:paraId="62A10307" w14:textId="7A62CB2F" w:rsidR="007A547B" w:rsidRPr="00A94012" w:rsidRDefault="007A547B" w:rsidP="007A547B">
            <w:pPr>
              <w:spacing w:line="22" w:lineRule="atLeast"/>
              <w:rPr>
                <w:lang w:val="en-US"/>
              </w:rPr>
            </w:pPr>
            <w:r w:rsidRPr="00A94012">
              <w:rPr>
                <w:rFonts w:ascii="Calibri" w:hAnsi="Calibri" w:cs="Calibri"/>
                <w:color w:val="000000"/>
                <w:lang w:val="en-US"/>
              </w:rPr>
              <w:t>3 or more years of post-secondary education</w:t>
            </w:r>
          </w:p>
        </w:tc>
        <w:tc>
          <w:tcPr>
            <w:tcW w:w="2835" w:type="dxa"/>
            <w:tcBorders>
              <w:bottom w:val="single" w:sz="4" w:space="0" w:color="auto"/>
            </w:tcBorders>
          </w:tcPr>
          <w:p w14:paraId="55FE0878" w14:textId="7B039EC2" w:rsidR="007A547B" w:rsidRPr="00A94012" w:rsidRDefault="007A547B" w:rsidP="007A547B">
            <w:pPr>
              <w:spacing w:line="22" w:lineRule="atLeast"/>
              <w:rPr>
                <w:lang w:val="en-US"/>
              </w:rPr>
            </w:pPr>
            <w:r w:rsidRPr="00A94012">
              <w:rPr>
                <w:lang w:val="en-US"/>
              </w:rPr>
              <w:t>56.7</w:t>
            </w:r>
          </w:p>
        </w:tc>
      </w:tr>
      <w:tr w:rsidR="0002264C" w:rsidRPr="00A94012" w14:paraId="5B5B8901" w14:textId="77777777" w:rsidTr="009F3476">
        <w:tc>
          <w:tcPr>
            <w:tcW w:w="492" w:type="dxa"/>
            <w:tcBorders>
              <w:top w:val="single" w:sz="4" w:space="0" w:color="auto"/>
            </w:tcBorders>
          </w:tcPr>
          <w:p w14:paraId="754E2EE2" w14:textId="77777777" w:rsidR="0002264C" w:rsidRPr="00A94012" w:rsidRDefault="0002264C" w:rsidP="007654AF">
            <w:pPr>
              <w:spacing w:line="22" w:lineRule="atLeast"/>
              <w:rPr>
                <w:lang w:val="en-US"/>
              </w:rPr>
            </w:pPr>
          </w:p>
        </w:tc>
        <w:tc>
          <w:tcPr>
            <w:tcW w:w="4470" w:type="dxa"/>
            <w:tcBorders>
              <w:top w:val="single" w:sz="4" w:space="0" w:color="auto"/>
            </w:tcBorders>
          </w:tcPr>
          <w:p w14:paraId="53697DAD" w14:textId="3FB94478" w:rsidR="0002264C" w:rsidRPr="00A94012" w:rsidRDefault="009F6F08" w:rsidP="007654AF">
            <w:pPr>
              <w:spacing w:line="22" w:lineRule="atLeast"/>
              <w:rPr>
                <w:b/>
                <w:bCs/>
                <w:lang w:val="en-US"/>
              </w:rPr>
            </w:pPr>
            <w:r w:rsidRPr="00A94012">
              <w:rPr>
                <w:b/>
                <w:bCs/>
                <w:lang w:val="en-US"/>
              </w:rPr>
              <w:t xml:space="preserve">Job </w:t>
            </w:r>
            <w:r w:rsidR="000B172F" w:rsidRPr="00A94012">
              <w:rPr>
                <w:b/>
                <w:bCs/>
                <w:lang w:val="en-US"/>
              </w:rPr>
              <w:t>family (</w:t>
            </w:r>
            <w:r w:rsidRPr="00A94012">
              <w:rPr>
                <w:b/>
                <w:bCs/>
                <w:lang w:val="en-US"/>
              </w:rPr>
              <w:t>%)</w:t>
            </w:r>
          </w:p>
        </w:tc>
        <w:tc>
          <w:tcPr>
            <w:tcW w:w="2835" w:type="dxa"/>
            <w:tcBorders>
              <w:top w:val="single" w:sz="4" w:space="0" w:color="auto"/>
            </w:tcBorders>
          </w:tcPr>
          <w:p w14:paraId="11072D24" w14:textId="77777777" w:rsidR="0002264C" w:rsidRPr="00A94012" w:rsidRDefault="0002264C" w:rsidP="007654AF">
            <w:pPr>
              <w:spacing w:line="22" w:lineRule="atLeast"/>
              <w:rPr>
                <w:lang w:val="en-US"/>
              </w:rPr>
            </w:pPr>
          </w:p>
        </w:tc>
      </w:tr>
      <w:tr w:rsidR="00E76A62" w:rsidRPr="00A94012" w14:paraId="37F82BF5" w14:textId="77777777" w:rsidTr="009F3476">
        <w:tc>
          <w:tcPr>
            <w:tcW w:w="492" w:type="dxa"/>
          </w:tcPr>
          <w:p w14:paraId="022F1AF0"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64292CB2" w14:textId="3304A7DD" w:rsidR="00E76A62" w:rsidRPr="00A94012" w:rsidRDefault="00E76A62" w:rsidP="00E76A62">
            <w:pPr>
              <w:spacing w:line="22" w:lineRule="atLeast"/>
              <w:rPr>
                <w:lang w:val="en-US"/>
              </w:rPr>
            </w:pPr>
            <w:r w:rsidRPr="00A94012">
              <w:rPr>
                <w:rFonts w:ascii="Calibri" w:hAnsi="Calibri" w:cs="Calibri"/>
                <w:color w:val="000000"/>
                <w:lang w:val="en-US"/>
              </w:rPr>
              <w:t>Architecture and engineering</w:t>
            </w:r>
          </w:p>
        </w:tc>
        <w:tc>
          <w:tcPr>
            <w:tcW w:w="2835" w:type="dxa"/>
          </w:tcPr>
          <w:p w14:paraId="1AA49BC2" w14:textId="6354456F" w:rsidR="00E76A62" w:rsidRPr="00A94012" w:rsidRDefault="00E76A62" w:rsidP="00E76A62">
            <w:pPr>
              <w:spacing w:line="22" w:lineRule="atLeast"/>
              <w:rPr>
                <w:lang w:val="en-US"/>
              </w:rPr>
            </w:pPr>
            <w:r w:rsidRPr="00A94012">
              <w:rPr>
                <w:lang w:val="en-US"/>
              </w:rPr>
              <w:t>4.4</w:t>
            </w:r>
          </w:p>
        </w:tc>
      </w:tr>
      <w:tr w:rsidR="00E76A62" w:rsidRPr="00A94012" w14:paraId="5759C193" w14:textId="77777777" w:rsidTr="009F3476">
        <w:tc>
          <w:tcPr>
            <w:tcW w:w="492" w:type="dxa"/>
          </w:tcPr>
          <w:p w14:paraId="6A24AF9B"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1C71AF78" w14:textId="6603AC98" w:rsidR="00E76A62" w:rsidRPr="00A94012" w:rsidRDefault="00E76A62" w:rsidP="00E76A62">
            <w:pPr>
              <w:spacing w:line="22" w:lineRule="atLeast"/>
              <w:rPr>
                <w:lang w:val="en-US"/>
              </w:rPr>
            </w:pPr>
            <w:r w:rsidRPr="00A94012">
              <w:rPr>
                <w:rFonts w:ascii="Calibri" w:hAnsi="Calibri" w:cs="Calibri"/>
                <w:color w:val="000000"/>
                <w:lang w:val="en-US"/>
              </w:rPr>
              <w:t>Arts design entertainment sports and media</w:t>
            </w:r>
          </w:p>
        </w:tc>
        <w:tc>
          <w:tcPr>
            <w:tcW w:w="2835" w:type="dxa"/>
          </w:tcPr>
          <w:p w14:paraId="5065401F" w14:textId="047A53DD" w:rsidR="00E76A62" w:rsidRPr="00A94012" w:rsidRDefault="00E76A62" w:rsidP="00E76A62">
            <w:pPr>
              <w:spacing w:line="22" w:lineRule="atLeast"/>
              <w:rPr>
                <w:lang w:val="en-US"/>
              </w:rPr>
            </w:pPr>
            <w:r w:rsidRPr="00A94012">
              <w:rPr>
                <w:lang w:val="en-US"/>
              </w:rPr>
              <w:t>2.4</w:t>
            </w:r>
          </w:p>
        </w:tc>
      </w:tr>
      <w:tr w:rsidR="00E76A62" w:rsidRPr="00A94012" w14:paraId="1D977B48" w14:textId="77777777" w:rsidTr="009F3476">
        <w:tc>
          <w:tcPr>
            <w:tcW w:w="492" w:type="dxa"/>
          </w:tcPr>
          <w:p w14:paraId="47788C2D"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76A677DB" w14:textId="6EA50C3F" w:rsidR="00E76A62" w:rsidRPr="00A94012" w:rsidRDefault="00E76A62" w:rsidP="00E76A62">
            <w:pPr>
              <w:spacing w:line="22" w:lineRule="atLeast"/>
              <w:rPr>
                <w:lang w:val="en-US"/>
              </w:rPr>
            </w:pPr>
            <w:r w:rsidRPr="00A94012">
              <w:rPr>
                <w:rFonts w:ascii="Calibri" w:hAnsi="Calibri" w:cs="Calibri"/>
                <w:color w:val="000000"/>
                <w:lang w:val="en-US"/>
              </w:rPr>
              <w:t>Building and grounds</w:t>
            </w:r>
          </w:p>
        </w:tc>
        <w:tc>
          <w:tcPr>
            <w:tcW w:w="2835" w:type="dxa"/>
          </w:tcPr>
          <w:p w14:paraId="6B5100C5" w14:textId="09B3D0AB" w:rsidR="00E76A62" w:rsidRPr="00A94012" w:rsidRDefault="00E76A62" w:rsidP="00E76A62">
            <w:pPr>
              <w:spacing w:line="22" w:lineRule="atLeast"/>
              <w:rPr>
                <w:lang w:val="en-US"/>
              </w:rPr>
            </w:pPr>
            <w:r w:rsidRPr="00A94012">
              <w:rPr>
                <w:lang w:val="en-US"/>
              </w:rPr>
              <w:t>1.8</w:t>
            </w:r>
          </w:p>
        </w:tc>
      </w:tr>
      <w:tr w:rsidR="00E76A62" w:rsidRPr="00A94012" w14:paraId="67A8207C" w14:textId="77777777" w:rsidTr="009F3476">
        <w:tc>
          <w:tcPr>
            <w:tcW w:w="492" w:type="dxa"/>
          </w:tcPr>
          <w:p w14:paraId="36515013"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6879B8D9" w14:textId="31C14E92" w:rsidR="00E76A62" w:rsidRPr="00A94012" w:rsidRDefault="00E76A62" w:rsidP="00E76A62">
            <w:pPr>
              <w:spacing w:line="22" w:lineRule="atLeast"/>
              <w:rPr>
                <w:lang w:val="en-US"/>
              </w:rPr>
            </w:pPr>
            <w:r w:rsidRPr="00A94012">
              <w:rPr>
                <w:rFonts w:ascii="Calibri" w:hAnsi="Calibri" w:cs="Calibri"/>
                <w:color w:val="000000"/>
                <w:lang w:val="en-US"/>
              </w:rPr>
              <w:t>Business and financial operations</w:t>
            </w:r>
          </w:p>
        </w:tc>
        <w:tc>
          <w:tcPr>
            <w:tcW w:w="2835" w:type="dxa"/>
          </w:tcPr>
          <w:p w14:paraId="20B555C5" w14:textId="3811AB64" w:rsidR="00E76A62" w:rsidRPr="00A94012" w:rsidRDefault="00E76A62" w:rsidP="00E76A62">
            <w:pPr>
              <w:spacing w:line="22" w:lineRule="atLeast"/>
              <w:rPr>
                <w:lang w:val="en-US"/>
              </w:rPr>
            </w:pPr>
            <w:r w:rsidRPr="00A94012">
              <w:rPr>
                <w:lang w:val="en-US"/>
              </w:rPr>
              <w:t>9.4</w:t>
            </w:r>
          </w:p>
        </w:tc>
      </w:tr>
      <w:tr w:rsidR="00E76A62" w:rsidRPr="00A94012" w14:paraId="3A87CCB2" w14:textId="77777777" w:rsidTr="009F3476">
        <w:tc>
          <w:tcPr>
            <w:tcW w:w="492" w:type="dxa"/>
          </w:tcPr>
          <w:p w14:paraId="6BF45869"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17F09F25" w14:textId="7CADB519" w:rsidR="00E76A62" w:rsidRPr="00A94012" w:rsidRDefault="00E76A62" w:rsidP="00E76A62">
            <w:pPr>
              <w:spacing w:line="22" w:lineRule="atLeast"/>
              <w:rPr>
                <w:lang w:val="en-US"/>
              </w:rPr>
            </w:pPr>
            <w:r w:rsidRPr="00A94012">
              <w:rPr>
                <w:rFonts w:ascii="Calibri" w:hAnsi="Calibri" w:cs="Calibri"/>
                <w:color w:val="000000"/>
                <w:lang w:val="en-US"/>
              </w:rPr>
              <w:t>Cleaning and maintenance</w:t>
            </w:r>
          </w:p>
        </w:tc>
        <w:tc>
          <w:tcPr>
            <w:tcW w:w="2835" w:type="dxa"/>
          </w:tcPr>
          <w:p w14:paraId="0516109B" w14:textId="3BDE869F" w:rsidR="00E76A62" w:rsidRPr="00A94012" w:rsidRDefault="00E76A62" w:rsidP="00E76A62">
            <w:pPr>
              <w:spacing w:line="22" w:lineRule="atLeast"/>
              <w:rPr>
                <w:lang w:val="en-US"/>
              </w:rPr>
            </w:pPr>
            <w:r w:rsidRPr="00A94012">
              <w:rPr>
                <w:lang w:val="en-US"/>
              </w:rPr>
              <w:t>1.4</w:t>
            </w:r>
          </w:p>
        </w:tc>
      </w:tr>
      <w:tr w:rsidR="00E76A62" w:rsidRPr="00A94012" w14:paraId="55E0055F" w14:textId="77777777" w:rsidTr="009F3476">
        <w:tc>
          <w:tcPr>
            <w:tcW w:w="492" w:type="dxa"/>
          </w:tcPr>
          <w:p w14:paraId="2329893A"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0B82469F" w14:textId="63488F14" w:rsidR="00E76A62" w:rsidRPr="00A94012" w:rsidRDefault="00E76A62" w:rsidP="00E76A62">
            <w:pPr>
              <w:spacing w:line="22" w:lineRule="atLeast"/>
              <w:rPr>
                <w:lang w:val="en-US"/>
              </w:rPr>
            </w:pPr>
            <w:r w:rsidRPr="00A94012">
              <w:rPr>
                <w:rFonts w:ascii="Calibri" w:hAnsi="Calibri" w:cs="Calibri"/>
                <w:color w:val="000000"/>
                <w:lang w:val="en-US"/>
              </w:rPr>
              <w:t>Community and social service</w:t>
            </w:r>
          </w:p>
        </w:tc>
        <w:tc>
          <w:tcPr>
            <w:tcW w:w="2835" w:type="dxa"/>
          </w:tcPr>
          <w:p w14:paraId="1FDBFF5B" w14:textId="2D56F9CB" w:rsidR="00E76A62" w:rsidRPr="00A94012" w:rsidRDefault="00E76A62" w:rsidP="00E76A62">
            <w:pPr>
              <w:spacing w:line="22" w:lineRule="atLeast"/>
              <w:rPr>
                <w:lang w:val="en-US"/>
              </w:rPr>
            </w:pPr>
            <w:r w:rsidRPr="00A94012">
              <w:rPr>
                <w:lang w:val="en-US"/>
              </w:rPr>
              <w:t>1.3</w:t>
            </w:r>
          </w:p>
        </w:tc>
      </w:tr>
      <w:tr w:rsidR="00E76A62" w:rsidRPr="00A94012" w14:paraId="0C7DA693" w14:textId="77777777" w:rsidTr="009F3476">
        <w:tc>
          <w:tcPr>
            <w:tcW w:w="492" w:type="dxa"/>
          </w:tcPr>
          <w:p w14:paraId="3E7A12D9"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6C31E00D" w14:textId="28D9EF94" w:rsidR="00E76A62" w:rsidRPr="00A94012" w:rsidRDefault="00E76A62" w:rsidP="00E76A62">
            <w:pPr>
              <w:spacing w:line="22" w:lineRule="atLeast"/>
              <w:rPr>
                <w:lang w:val="en-US"/>
              </w:rPr>
            </w:pPr>
            <w:r w:rsidRPr="00A94012">
              <w:rPr>
                <w:rFonts w:ascii="Calibri" w:hAnsi="Calibri" w:cs="Calibri"/>
                <w:color w:val="000000"/>
                <w:lang w:val="en-US"/>
              </w:rPr>
              <w:t>Computer and mathematical</w:t>
            </w:r>
          </w:p>
        </w:tc>
        <w:tc>
          <w:tcPr>
            <w:tcW w:w="2835" w:type="dxa"/>
          </w:tcPr>
          <w:p w14:paraId="506D4F07" w14:textId="781BCD7F" w:rsidR="00E76A62" w:rsidRPr="00A94012" w:rsidRDefault="00E76A62" w:rsidP="00E76A62">
            <w:pPr>
              <w:spacing w:line="22" w:lineRule="atLeast"/>
              <w:rPr>
                <w:lang w:val="en-US"/>
              </w:rPr>
            </w:pPr>
            <w:r w:rsidRPr="00A94012">
              <w:rPr>
                <w:lang w:val="en-US"/>
              </w:rPr>
              <w:t>5.5</w:t>
            </w:r>
          </w:p>
        </w:tc>
      </w:tr>
      <w:tr w:rsidR="00E76A62" w:rsidRPr="00A94012" w14:paraId="0EA32CAD" w14:textId="77777777" w:rsidTr="009F3476">
        <w:tc>
          <w:tcPr>
            <w:tcW w:w="492" w:type="dxa"/>
          </w:tcPr>
          <w:p w14:paraId="776906A5"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1330EC58" w14:textId="2CB99A37" w:rsidR="00E76A62" w:rsidRPr="00A94012" w:rsidRDefault="00E76A62" w:rsidP="00E76A62">
            <w:pPr>
              <w:spacing w:line="22" w:lineRule="atLeast"/>
              <w:rPr>
                <w:lang w:val="en-US"/>
              </w:rPr>
            </w:pPr>
            <w:r w:rsidRPr="00A94012">
              <w:rPr>
                <w:rFonts w:ascii="Calibri" w:hAnsi="Calibri" w:cs="Calibri"/>
                <w:color w:val="000000"/>
                <w:lang w:val="en-US"/>
              </w:rPr>
              <w:t>Construction and extraction</w:t>
            </w:r>
          </w:p>
        </w:tc>
        <w:tc>
          <w:tcPr>
            <w:tcW w:w="2835" w:type="dxa"/>
          </w:tcPr>
          <w:p w14:paraId="56E79DF2" w14:textId="7A1A6664" w:rsidR="00E76A62" w:rsidRPr="00A94012" w:rsidRDefault="00E76A62" w:rsidP="00E76A62">
            <w:pPr>
              <w:spacing w:line="22" w:lineRule="atLeast"/>
              <w:rPr>
                <w:lang w:val="en-US"/>
              </w:rPr>
            </w:pPr>
            <w:r w:rsidRPr="00A94012">
              <w:rPr>
                <w:lang w:val="en-US"/>
              </w:rPr>
              <w:t>0.8</w:t>
            </w:r>
          </w:p>
        </w:tc>
      </w:tr>
      <w:tr w:rsidR="00E76A62" w:rsidRPr="00A94012" w14:paraId="5CEA975D" w14:textId="77777777" w:rsidTr="009F3476">
        <w:tc>
          <w:tcPr>
            <w:tcW w:w="492" w:type="dxa"/>
          </w:tcPr>
          <w:p w14:paraId="14610F7E"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6A9C1728" w14:textId="01E0A4FA" w:rsidR="00E76A62" w:rsidRPr="00A94012" w:rsidRDefault="00E76A62" w:rsidP="00E76A62">
            <w:pPr>
              <w:spacing w:line="22" w:lineRule="atLeast"/>
              <w:rPr>
                <w:lang w:val="en-US"/>
              </w:rPr>
            </w:pPr>
            <w:r w:rsidRPr="00A94012">
              <w:rPr>
                <w:rFonts w:ascii="Calibri" w:hAnsi="Calibri" w:cs="Calibri"/>
                <w:color w:val="000000"/>
                <w:lang w:val="en-US"/>
              </w:rPr>
              <w:t>Education training and library</w:t>
            </w:r>
          </w:p>
        </w:tc>
        <w:tc>
          <w:tcPr>
            <w:tcW w:w="2835" w:type="dxa"/>
          </w:tcPr>
          <w:p w14:paraId="01315731" w14:textId="0E5A9C29" w:rsidR="00E76A62" w:rsidRPr="00A94012" w:rsidRDefault="00E76A62" w:rsidP="00E76A62">
            <w:pPr>
              <w:spacing w:line="22" w:lineRule="atLeast"/>
              <w:rPr>
                <w:lang w:val="en-US"/>
              </w:rPr>
            </w:pPr>
            <w:r w:rsidRPr="00A94012">
              <w:rPr>
                <w:lang w:val="en-US"/>
              </w:rPr>
              <w:t>3.4</w:t>
            </w:r>
          </w:p>
        </w:tc>
      </w:tr>
      <w:tr w:rsidR="00E76A62" w:rsidRPr="00A94012" w14:paraId="50EE4B4B" w14:textId="77777777" w:rsidTr="009F3476">
        <w:tc>
          <w:tcPr>
            <w:tcW w:w="492" w:type="dxa"/>
          </w:tcPr>
          <w:p w14:paraId="3A3A7E81"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7113F560" w14:textId="2DD43FA5" w:rsidR="00E76A62" w:rsidRPr="00A94012" w:rsidRDefault="00E76A62" w:rsidP="00E76A62">
            <w:pPr>
              <w:spacing w:line="22" w:lineRule="atLeast"/>
              <w:rPr>
                <w:lang w:val="en-US"/>
              </w:rPr>
            </w:pPr>
            <w:r w:rsidRPr="00A94012">
              <w:rPr>
                <w:rFonts w:ascii="Calibri" w:hAnsi="Calibri" w:cs="Calibri"/>
                <w:color w:val="000000"/>
                <w:lang w:val="en-US"/>
              </w:rPr>
              <w:t>Farming fishing and forestry</w:t>
            </w:r>
          </w:p>
        </w:tc>
        <w:tc>
          <w:tcPr>
            <w:tcW w:w="2835" w:type="dxa"/>
          </w:tcPr>
          <w:p w14:paraId="25B94DE7" w14:textId="0F710B17" w:rsidR="00E76A62" w:rsidRPr="00A94012" w:rsidRDefault="00E76A62" w:rsidP="00E76A62">
            <w:pPr>
              <w:spacing w:line="22" w:lineRule="atLeast"/>
              <w:rPr>
                <w:lang w:val="en-US"/>
              </w:rPr>
            </w:pPr>
            <w:r w:rsidRPr="00A94012">
              <w:rPr>
                <w:lang w:val="en-US"/>
              </w:rPr>
              <w:t>.4</w:t>
            </w:r>
          </w:p>
        </w:tc>
      </w:tr>
      <w:tr w:rsidR="00E76A62" w:rsidRPr="00A94012" w14:paraId="6AAD8DC4" w14:textId="77777777" w:rsidTr="009F3476">
        <w:tc>
          <w:tcPr>
            <w:tcW w:w="492" w:type="dxa"/>
          </w:tcPr>
          <w:p w14:paraId="5977C695"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630A2362" w14:textId="107C8EF6" w:rsidR="00E76A62" w:rsidRPr="00A94012" w:rsidRDefault="00E76A62" w:rsidP="00E76A62">
            <w:pPr>
              <w:spacing w:line="22" w:lineRule="atLeast"/>
              <w:rPr>
                <w:lang w:val="en-US"/>
              </w:rPr>
            </w:pPr>
            <w:r w:rsidRPr="00A94012">
              <w:rPr>
                <w:rFonts w:ascii="Calibri" w:hAnsi="Calibri" w:cs="Calibri"/>
                <w:color w:val="000000"/>
                <w:lang w:val="en-US"/>
              </w:rPr>
              <w:t>Food preparation and serving related</w:t>
            </w:r>
          </w:p>
        </w:tc>
        <w:tc>
          <w:tcPr>
            <w:tcW w:w="2835" w:type="dxa"/>
          </w:tcPr>
          <w:p w14:paraId="16FC5DF7" w14:textId="7AA198CF" w:rsidR="00E76A62" w:rsidRPr="00A94012" w:rsidRDefault="00E76A62" w:rsidP="00E76A62">
            <w:pPr>
              <w:spacing w:line="22" w:lineRule="atLeast"/>
              <w:rPr>
                <w:lang w:val="en-US"/>
              </w:rPr>
            </w:pPr>
            <w:r w:rsidRPr="00A94012">
              <w:rPr>
                <w:lang w:val="en-US"/>
              </w:rPr>
              <w:t>2.1</w:t>
            </w:r>
          </w:p>
        </w:tc>
      </w:tr>
      <w:tr w:rsidR="00E76A62" w:rsidRPr="00A94012" w14:paraId="4E514FD6" w14:textId="77777777" w:rsidTr="009F3476">
        <w:tc>
          <w:tcPr>
            <w:tcW w:w="492" w:type="dxa"/>
          </w:tcPr>
          <w:p w14:paraId="4F6792C1"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5375E023" w14:textId="16FDC830" w:rsidR="00E76A62" w:rsidRPr="00A94012" w:rsidRDefault="00E76A62" w:rsidP="00E76A62">
            <w:pPr>
              <w:spacing w:line="22" w:lineRule="atLeast"/>
              <w:rPr>
                <w:lang w:val="en-US"/>
              </w:rPr>
            </w:pPr>
            <w:r w:rsidRPr="00A94012">
              <w:rPr>
                <w:rFonts w:ascii="Calibri" w:hAnsi="Calibri" w:cs="Calibri"/>
                <w:color w:val="000000"/>
                <w:lang w:val="en-US"/>
              </w:rPr>
              <w:t>Healthcare practitioners and technical</w:t>
            </w:r>
          </w:p>
        </w:tc>
        <w:tc>
          <w:tcPr>
            <w:tcW w:w="2835" w:type="dxa"/>
          </w:tcPr>
          <w:p w14:paraId="6C247960" w14:textId="7D8F312A" w:rsidR="00E76A62" w:rsidRPr="00A94012" w:rsidRDefault="00E76A62" w:rsidP="00E76A62">
            <w:pPr>
              <w:spacing w:line="22" w:lineRule="atLeast"/>
              <w:rPr>
                <w:lang w:val="en-US"/>
              </w:rPr>
            </w:pPr>
            <w:r w:rsidRPr="00A94012">
              <w:rPr>
                <w:lang w:val="en-US"/>
              </w:rPr>
              <w:t>2.9</w:t>
            </w:r>
          </w:p>
        </w:tc>
      </w:tr>
      <w:tr w:rsidR="00E76A62" w:rsidRPr="00A94012" w14:paraId="35AFD997" w14:textId="77777777" w:rsidTr="009F3476">
        <w:tc>
          <w:tcPr>
            <w:tcW w:w="492" w:type="dxa"/>
          </w:tcPr>
          <w:p w14:paraId="61DD08A3"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77A14754" w14:textId="07179F97" w:rsidR="00E76A62" w:rsidRPr="00A94012" w:rsidRDefault="00E76A62" w:rsidP="00E76A62">
            <w:pPr>
              <w:spacing w:line="22" w:lineRule="atLeast"/>
              <w:rPr>
                <w:lang w:val="en-US"/>
              </w:rPr>
            </w:pPr>
            <w:r w:rsidRPr="00A94012">
              <w:rPr>
                <w:rFonts w:ascii="Calibri" w:hAnsi="Calibri" w:cs="Calibri"/>
                <w:color w:val="000000"/>
                <w:lang w:val="en-US"/>
              </w:rPr>
              <w:t>Healthcare support</w:t>
            </w:r>
          </w:p>
        </w:tc>
        <w:tc>
          <w:tcPr>
            <w:tcW w:w="2835" w:type="dxa"/>
          </w:tcPr>
          <w:p w14:paraId="013A53DC" w14:textId="280E6D83" w:rsidR="00E76A62" w:rsidRPr="00A94012" w:rsidRDefault="00E76A62" w:rsidP="00E76A62">
            <w:pPr>
              <w:spacing w:line="22" w:lineRule="atLeast"/>
              <w:rPr>
                <w:lang w:val="en-US"/>
              </w:rPr>
            </w:pPr>
            <w:r w:rsidRPr="00A94012">
              <w:rPr>
                <w:lang w:val="en-US"/>
              </w:rPr>
              <w:t>1.3</w:t>
            </w:r>
          </w:p>
        </w:tc>
      </w:tr>
      <w:tr w:rsidR="00E76A62" w:rsidRPr="00A94012" w14:paraId="7748BF13" w14:textId="77777777" w:rsidTr="009F3476">
        <w:tc>
          <w:tcPr>
            <w:tcW w:w="492" w:type="dxa"/>
          </w:tcPr>
          <w:p w14:paraId="26AC2AAB"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35EDAB7A" w14:textId="36233824" w:rsidR="00E76A62" w:rsidRPr="00A94012" w:rsidRDefault="00E76A62" w:rsidP="00E76A62">
            <w:pPr>
              <w:spacing w:line="22" w:lineRule="atLeast"/>
              <w:rPr>
                <w:lang w:val="en-US"/>
              </w:rPr>
            </w:pPr>
            <w:r w:rsidRPr="00A94012">
              <w:rPr>
                <w:rFonts w:ascii="Calibri" w:hAnsi="Calibri" w:cs="Calibri"/>
                <w:color w:val="000000"/>
                <w:lang w:val="en-US"/>
              </w:rPr>
              <w:t>Installation maintenance and repair</w:t>
            </w:r>
          </w:p>
        </w:tc>
        <w:tc>
          <w:tcPr>
            <w:tcW w:w="2835" w:type="dxa"/>
          </w:tcPr>
          <w:p w14:paraId="79D83A7D" w14:textId="32F328EA" w:rsidR="00E76A62" w:rsidRPr="00A94012" w:rsidRDefault="00E76A62" w:rsidP="00E76A62">
            <w:pPr>
              <w:spacing w:line="22" w:lineRule="atLeast"/>
              <w:rPr>
                <w:lang w:val="en-US"/>
              </w:rPr>
            </w:pPr>
            <w:r w:rsidRPr="00A94012">
              <w:rPr>
                <w:lang w:val="en-US"/>
              </w:rPr>
              <w:t>2.5</w:t>
            </w:r>
          </w:p>
        </w:tc>
      </w:tr>
      <w:tr w:rsidR="00E76A62" w:rsidRPr="00A94012" w14:paraId="118D90D1" w14:textId="77777777" w:rsidTr="009F3476">
        <w:tc>
          <w:tcPr>
            <w:tcW w:w="492" w:type="dxa"/>
          </w:tcPr>
          <w:p w14:paraId="0DADDC30"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61E4C72C" w14:textId="1381E8D1" w:rsidR="00E76A62" w:rsidRPr="00A94012" w:rsidRDefault="00E76A62" w:rsidP="00E76A62">
            <w:pPr>
              <w:spacing w:line="22" w:lineRule="atLeast"/>
              <w:rPr>
                <w:lang w:val="en-US"/>
              </w:rPr>
            </w:pPr>
            <w:r w:rsidRPr="00A94012">
              <w:rPr>
                <w:rFonts w:ascii="Calibri" w:hAnsi="Calibri" w:cs="Calibri"/>
                <w:color w:val="000000"/>
                <w:lang w:val="en-US"/>
              </w:rPr>
              <w:t>Legal</w:t>
            </w:r>
          </w:p>
        </w:tc>
        <w:tc>
          <w:tcPr>
            <w:tcW w:w="2835" w:type="dxa"/>
          </w:tcPr>
          <w:p w14:paraId="20B9C37F" w14:textId="71E12D3F" w:rsidR="00E76A62" w:rsidRPr="00A94012" w:rsidRDefault="00E76A62" w:rsidP="00E76A62">
            <w:pPr>
              <w:spacing w:line="22" w:lineRule="atLeast"/>
              <w:rPr>
                <w:lang w:val="en-US"/>
              </w:rPr>
            </w:pPr>
            <w:r w:rsidRPr="00A94012">
              <w:rPr>
                <w:lang w:val="en-US"/>
              </w:rPr>
              <w:t>1.1</w:t>
            </w:r>
          </w:p>
        </w:tc>
      </w:tr>
      <w:tr w:rsidR="00E76A62" w:rsidRPr="00A94012" w14:paraId="6B74487F" w14:textId="77777777" w:rsidTr="009F3476">
        <w:tc>
          <w:tcPr>
            <w:tcW w:w="492" w:type="dxa"/>
          </w:tcPr>
          <w:p w14:paraId="25F4DAE4"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3D7E207D" w14:textId="61A533E8" w:rsidR="00E76A62" w:rsidRPr="00A94012" w:rsidRDefault="00E76A62" w:rsidP="00E76A62">
            <w:pPr>
              <w:spacing w:line="22" w:lineRule="atLeast"/>
              <w:rPr>
                <w:lang w:val="en-US"/>
              </w:rPr>
            </w:pPr>
            <w:r w:rsidRPr="00A94012">
              <w:rPr>
                <w:rFonts w:ascii="Calibri" w:hAnsi="Calibri" w:cs="Calibri"/>
                <w:color w:val="000000"/>
                <w:lang w:val="en-US"/>
              </w:rPr>
              <w:t>Life physical and social science</w:t>
            </w:r>
          </w:p>
        </w:tc>
        <w:tc>
          <w:tcPr>
            <w:tcW w:w="2835" w:type="dxa"/>
          </w:tcPr>
          <w:p w14:paraId="2AB13613" w14:textId="02E89BC3" w:rsidR="00E76A62" w:rsidRPr="00A94012" w:rsidRDefault="00E76A62" w:rsidP="00E76A62">
            <w:pPr>
              <w:spacing w:line="22" w:lineRule="atLeast"/>
              <w:rPr>
                <w:lang w:val="en-US"/>
              </w:rPr>
            </w:pPr>
            <w:r w:rsidRPr="00A94012">
              <w:rPr>
                <w:lang w:val="en-US"/>
              </w:rPr>
              <w:t>1.9</w:t>
            </w:r>
          </w:p>
        </w:tc>
      </w:tr>
      <w:tr w:rsidR="00E76A62" w:rsidRPr="00A94012" w14:paraId="1BA92174" w14:textId="77777777" w:rsidTr="009F3476">
        <w:tc>
          <w:tcPr>
            <w:tcW w:w="492" w:type="dxa"/>
          </w:tcPr>
          <w:p w14:paraId="146A213A"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46897D32" w14:textId="574CB57D" w:rsidR="00E76A62" w:rsidRPr="00A94012" w:rsidRDefault="00E76A62" w:rsidP="00E76A62">
            <w:pPr>
              <w:spacing w:line="22" w:lineRule="atLeast"/>
              <w:rPr>
                <w:lang w:val="en-US"/>
              </w:rPr>
            </w:pPr>
            <w:r w:rsidRPr="00A94012">
              <w:rPr>
                <w:rFonts w:ascii="Calibri" w:hAnsi="Calibri" w:cs="Calibri"/>
                <w:color w:val="000000"/>
                <w:lang w:val="en-US"/>
              </w:rPr>
              <w:t>Management</w:t>
            </w:r>
          </w:p>
        </w:tc>
        <w:tc>
          <w:tcPr>
            <w:tcW w:w="2835" w:type="dxa"/>
          </w:tcPr>
          <w:p w14:paraId="2394B9D0" w14:textId="57FCA02A" w:rsidR="00E76A62" w:rsidRPr="00A94012" w:rsidRDefault="00E76A62" w:rsidP="00E76A62">
            <w:pPr>
              <w:spacing w:line="22" w:lineRule="atLeast"/>
              <w:rPr>
                <w:lang w:val="en-US"/>
              </w:rPr>
            </w:pPr>
            <w:r w:rsidRPr="00A94012">
              <w:rPr>
                <w:lang w:val="en-US"/>
              </w:rPr>
              <w:t>5.5</w:t>
            </w:r>
          </w:p>
        </w:tc>
      </w:tr>
      <w:tr w:rsidR="00E76A62" w:rsidRPr="00A94012" w14:paraId="66F3D176" w14:textId="77777777" w:rsidTr="009F3476">
        <w:tc>
          <w:tcPr>
            <w:tcW w:w="492" w:type="dxa"/>
          </w:tcPr>
          <w:p w14:paraId="552447E9"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6BE7A283" w14:textId="3BF15F24" w:rsidR="00E76A62" w:rsidRPr="00A94012" w:rsidRDefault="00E76A62" w:rsidP="00E76A62">
            <w:pPr>
              <w:spacing w:line="22" w:lineRule="atLeast"/>
              <w:rPr>
                <w:lang w:val="en-US"/>
              </w:rPr>
            </w:pPr>
            <w:r w:rsidRPr="00A94012">
              <w:rPr>
                <w:rFonts w:ascii="Calibri" w:hAnsi="Calibri" w:cs="Calibri"/>
                <w:color w:val="000000"/>
                <w:lang w:val="en-US"/>
              </w:rPr>
              <w:t>Military specific</w:t>
            </w:r>
          </w:p>
        </w:tc>
        <w:tc>
          <w:tcPr>
            <w:tcW w:w="2835" w:type="dxa"/>
          </w:tcPr>
          <w:p w14:paraId="305278DF" w14:textId="67DC7493" w:rsidR="00E76A62" w:rsidRPr="00A94012" w:rsidRDefault="00E76A62" w:rsidP="00E76A62">
            <w:pPr>
              <w:spacing w:line="22" w:lineRule="atLeast"/>
              <w:rPr>
                <w:lang w:val="en-US"/>
              </w:rPr>
            </w:pPr>
            <w:r w:rsidRPr="00A94012">
              <w:rPr>
                <w:lang w:val="en-US"/>
              </w:rPr>
              <w:t>.1</w:t>
            </w:r>
          </w:p>
        </w:tc>
      </w:tr>
      <w:tr w:rsidR="00E76A62" w:rsidRPr="00A94012" w14:paraId="52C9E4FA" w14:textId="77777777" w:rsidTr="009F3476">
        <w:tc>
          <w:tcPr>
            <w:tcW w:w="492" w:type="dxa"/>
          </w:tcPr>
          <w:p w14:paraId="54077296"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3CC3C90C" w14:textId="443AB8B8" w:rsidR="00E76A62" w:rsidRPr="00A94012" w:rsidRDefault="00E76A62" w:rsidP="00E76A62">
            <w:pPr>
              <w:spacing w:line="22" w:lineRule="atLeast"/>
              <w:rPr>
                <w:lang w:val="en-US"/>
              </w:rPr>
            </w:pPr>
            <w:r w:rsidRPr="00A94012">
              <w:rPr>
                <w:rFonts w:ascii="Calibri" w:hAnsi="Calibri" w:cs="Calibri"/>
                <w:color w:val="000000"/>
                <w:lang w:val="en-US"/>
              </w:rPr>
              <w:t>Office and administrative support</w:t>
            </w:r>
          </w:p>
        </w:tc>
        <w:tc>
          <w:tcPr>
            <w:tcW w:w="2835" w:type="dxa"/>
          </w:tcPr>
          <w:p w14:paraId="3E04A20F" w14:textId="6041D28B" w:rsidR="00E76A62" w:rsidRPr="00A94012" w:rsidRDefault="00E76A62" w:rsidP="00E76A62">
            <w:pPr>
              <w:spacing w:line="22" w:lineRule="atLeast"/>
              <w:rPr>
                <w:lang w:val="en-US"/>
              </w:rPr>
            </w:pPr>
            <w:r w:rsidRPr="00A94012">
              <w:rPr>
                <w:lang w:val="en-US"/>
              </w:rPr>
              <w:t>7.0</w:t>
            </w:r>
          </w:p>
        </w:tc>
      </w:tr>
      <w:tr w:rsidR="00E76A62" w:rsidRPr="00A94012" w14:paraId="74E2F44F" w14:textId="77777777" w:rsidTr="009F3476">
        <w:tc>
          <w:tcPr>
            <w:tcW w:w="492" w:type="dxa"/>
          </w:tcPr>
          <w:p w14:paraId="045604A3"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72FC9D61" w14:textId="7589701A" w:rsidR="00E76A62" w:rsidRPr="00A94012" w:rsidRDefault="00E76A62" w:rsidP="00E76A62">
            <w:pPr>
              <w:spacing w:line="22" w:lineRule="atLeast"/>
              <w:rPr>
                <w:lang w:val="en-US"/>
              </w:rPr>
            </w:pPr>
            <w:r w:rsidRPr="00A94012">
              <w:rPr>
                <w:rFonts w:ascii="Calibri" w:hAnsi="Calibri" w:cs="Calibri"/>
                <w:color w:val="000000"/>
                <w:lang w:val="en-US"/>
              </w:rPr>
              <w:t>Other</w:t>
            </w:r>
          </w:p>
        </w:tc>
        <w:tc>
          <w:tcPr>
            <w:tcW w:w="2835" w:type="dxa"/>
          </w:tcPr>
          <w:p w14:paraId="602E8CF8" w14:textId="5237B203" w:rsidR="00E76A62" w:rsidRPr="00A94012" w:rsidRDefault="00E76A62" w:rsidP="00E76A62">
            <w:pPr>
              <w:spacing w:line="22" w:lineRule="atLeast"/>
              <w:rPr>
                <w:lang w:val="en-US"/>
              </w:rPr>
            </w:pPr>
            <w:r w:rsidRPr="00A94012">
              <w:rPr>
                <w:lang w:val="en-US"/>
              </w:rPr>
              <w:t>23.7</w:t>
            </w:r>
          </w:p>
        </w:tc>
      </w:tr>
      <w:tr w:rsidR="00E76A62" w:rsidRPr="00A94012" w14:paraId="5BA5BCFC" w14:textId="77777777" w:rsidTr="009F3476">
        <w:tc>
          <w:tcPr>
            <w:tcW w:w="492" w:type="dxa"/>
          </w:tcPr>
          <w:p w14:paraId="6413781F"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59F42B2E" w14:textId="0EB3A5EC" w:rsidR="00E76A62" w:rsidRPr="00A94012" w:rsidRDefault="00E76A62" w:rsidP="00E76A62">
            <w:pPr>
              <w:spacing w:line="22" w:lineRule="atLeast"/>
              <w:rPr>
                <w:lang w:val="en-US"/>
              </w:rPr>
            </w:pPr>
            <w:r w:rsidRPr="00A94012">
              <w:rPr>
                <w:rFonts w:ascii="Calibri" w:hAnsi="Calibri" w:cs="Calibri"/>
                <w:color w:val="000000"/>
                <w:lang w:val="en-US"/>
              </w:rPr>
              <w:t>Personal care and service</w:t>
            </w:r>
          </w:p>
        </w:tc>
        <w:tc>
          <w:tcPr>
            <w:tcW w:w="2835" w:type="dxa"/>
          </w:tcPr>
          <w:p w14:paraId="07296F76" w14:textId="66266F74" w:rsidR="00E76A62" w:rsidRPr="00A94012" w:rsidRDefault="00E76A62" w:rsidP="00E76A62">
            <w:pPr>
              <w:spacing w:line="22" w:lineRule="atLeast"/>
              <w:rPr>
                <w:lang w:val="en-US"/>
              </w:rPr>
            </w:pPr>
            <w:r w:rsidRPr="00A94012">
              <w:rPr>
                <w:lang w:val="en-US"/>
              </w:rPr>
              <w:t>1.2</w:t>
            </w:r>
          </w:p>
        </w:tc>
      </w:tr>
      <w:tr w:rsidR="00E76A62" w:rsidRPr="00A94012" w14:paraId="6C93BC95" w14:textId="77777777" w:rsidTr="009F3476">
        <w:tc>
          <w:tcPr>
            <w:tcW w:w="492" w:type="dxa"/>
          </w:tcPr>
          <w:p w14:paraId="08293385"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2FAA23C6" w14:textId="130F020B" w:rsidR="00E76A62" w:rsidRPr="00A94012" w:rsidRDefault="00E76A62" w:rsidP="00E76A62">
            <w:pPr>
              <w:spacing w:line="22" w:lineRule="atLeast"/>
              <w:rPr>
                <w:lang w:val="en-US"/>
              </w:rPr>
            </w:pPr>
            <w:r w:rsidRPr="00A94012">
              <w:rPr>
                <w:rFonts w:ascii="Calibri" w:hAnsi="Calibri" w:cs="Calibri"/>
                <w:color w:val="000000"/>
                <w:lang w:val="en-US"/>
              </w:rPr>
              <w:t>Unknown</w:t>
            </w:r>
          </w:p>
        </w:tc>
        <w:tc>
          <w:tcPr>
            <w:tcW w:w="2835" w:type="dxa"/>
          </w:tcPr>
          <w:p w14:paraId="2D2B2E16" w14:textId="5A296129" w:rsidR="00E76A62" w:rsidRPr="00A94012" w:rsidRDefault="00E76A62" w:rsidP="00E76A62">
            <w:pPr>
              <w:spacing w:line="22" w:lineRule="atLeast"/>
              <w:rPr>
                <w:lang w:val="en-US"/>
              </w:rPr>
            </w:pPr>
            <w:r w:rsidRPr="00A94012">
              <w:rPr>
                <w:lang w:val="en-US"/>
              </w:rPr>
              <w:t>2.7</w:t>
            </w:r>
          </w:p>
        </w:tc>
      </w:tr>
      <w:tr w:rsidR="00E76A62" w:rsidRPr="00A94012" w14:paraId="3929378F" w14:textId="77777777" w:rsidTr="009F3476">
        <w:tc>
          <w:tcPr>
            <w:tcW w:w="492" w:type="dxa"/>
          </w:tcPr>
          <w:p w14:paraId="3269AB4C"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1ADD5A21" w14:textId="41DA3168" w:rsidR="00E76A62" w:rsidRPr="00A94012" w:rsidRDefault="00E76A62" w:rsidP="00E76A62">
            <w:pPr>
              <w:spacing w:line="22" w:lineRule="atLeast"/>
              <w:rPr>
                <w:rFonts w:ascii="Calibri" w:hAnsi="Calibri" w:cs="Calibri"/>
                <w:color w:val="000000"/>
                <w:lang w:val="en-US"/>
              </w:rPr>
            </w:pPr>
            <w:r w:rsidRPr="00A94012">
              <w:rPr>
                <w:rFonts w:ascii="Calibri" w:hAnsi="Calibri" w:cs="Calibri"/>
                <w:color w:val="000000"/>
                <w:lang w:val="en-US"/>
              </w:rPr>
              <w:t>Production</w:t>
            </w:r>
          </w:p>
        </w:tc>
        <w:tc>
          <w:tcPr>
            <w:tcW w:w="2835" w:type="dxa"/>
          </w:tcPr>
          <w:p w14:paraId="38D75D76" w14:textId="7AD75634" w:rsidR="00E76A62" w:rsidRPr="00A94012" w:rsidRDefault="00E76A62" w:rsidP="00E76A62">
            <w:pPr>
              <w:spacing w:line="22" w:lineRule="atLeast"/>
              <w:rPr>
                <w:lang w:val="en-US"/>
              </w:rPr>
            </w:pPr>
            <w:r w:rsidRPr="00A94012">
              <w:rPr>
                <w:lang w:val="en-US"/>
              </w:rPr>
              <w:t>4.8</w:t>
            </w:r>
          </w:p>
        </w:tc>
      </w:tr>
      <w:tr w:rsidR="00E76A62" w:rsidRPr="00A94012" w14:paraId="4DAEDE09" w14:textId="77777777" w:rsidTr="009F3476">
        <w:tc>
          <w:tcPr>
            <w:tcW w:w="492" w:type="dxa"/>
          </w:tcPr>
          <w:p w14:paraId="6ACA3AB0" w14:textId="77777777" w:rsidR="00E76A62" w:rsidRPr="00A94012" w:rsidRDefault="00E76A62" w:rsidP="00E76A62">
            <w:pPr>
              <w:spacing w:line="22" w:lineRule="atLeast"/>
              <w:rPr>
                <w:lang w:val="en-US"/>
              </w:rPr>
            </w:pPr>
          </w:p>
        </w:tc>
        <w:tc>
          <w:tcPr>
            <w:tcW w:w="4470" w:type="dxa"/>
            <w:tcBorders>
              <w:top w:val="nil"/>
              <w:left w:val="nil"/>
              <w:bottom w:val="nil"/>
              <w:right w:val="nil"/>
            </w:tcBorders>
            <w:shd w:val="clear" w:color="auto" w:fill="auto"/>
            <w:vAlign w:val="bottom"/>
          </w:tcPr>
          <w:p w14:paraId="6B3A4F39" w14:textId="683AB537" w:rsidR="00E76A62" w:rsidRPr="00A94012" w:rsidRDefault="00E76A62" w:rsidP="00E76A62">
            <w:pPr>
              <w:spacing w:line="22" w:lineRule="atLeast"/>
              <w:rPr>
                <w:rFonts w:ascii="Calibri" w:hAnsi="Calibri" w:cs="Calibri"/>
                <w:color w:val="000000"/>
                <w:lang w:val="en-US"/>
              </w:rPr>
            </w:pPr>
            <w:r w:rsidRPr="00A94012">
              <w:rPr>
                <w:rFonts w:ascii="Calibri" w:hAnsi="Calibri" w:cs="Calibri"/>
                <w:color w:val="000000"/>
                <w:lang w:val="en-US"/>
              </w:rPr>
              <w:t>Protective service</w:t>
            </w:r>
          </w:p>
        </w:tc>
        <w:tc>
          <w:tcPr>
            <w:tcW w:w="2835" w:type="dxa"/>
          </w:tcPr>
          <w:p w14:paraId="36FE1D17" w14:textId="1FC97593" w:rsidR="00E76A62" w:rsidRPr="00A94012" w:rsidRDefault="00E76A62" w:rsidP="00E76A62">
            <w:pPr>
              <w:spacing w:line="22" w:lineRule="atLeast"/>
              <w:rPr>
                <w:lang w:val="en-US"/>
              </w:rPr>
            </w:pPr>
            <w:r w:rsidRPr="00A94012">
              <w:rPr>
                <w:lang w:val="en-US"/>
              </w:rPr>
              <w:t>0.6</w:t>
            </w:r>
          </w:p>
        </w:tc>
      </w:tr>
      <w:tr w:rsidR="00E76A62" w:rsidRPr="00A94012" w14:paraId="614BCD6F" w14:textId="77777777" w:rsidTr="009F3476">
        <w:tc>
          <w:tcPr>
            <w:tcW w:w="492" w:type="dxa"/>
          </w:tcPr>
          <w:p w14:paraId="613AC00F" w14:textId="77777777" w:rsidR="00E76A62" w:rsidRPr="00A94012" w:rsidRDefault="00E76A62" w:rsidP="00E76A62">
            <w:pPr>
              <w:spacing w:line="22" w:lineRule="atLeast"/>
              <w:rPr>
                <w:lang w:val="en-US"/>
              </w:rPr>
            </w:pPr>
          </w:p>
        </w:tc>
        <w:tc>
          <w:tcPr>
            <w:tcW w:w="4470" w:type="dxa"/>
            <w:tcBorders>
              <w:top w:val="nil"/>
              <w:left w:val="nil"/>
              <w:right w:val="nil"/>
            </w:tcBorders>
            <w:shd w:val="clear" w:color="auto" w:fill="auto"/>
            <w:vAlign w:val="bottom"/>
          </w:tcPr>
          <w:p w14:paraId="25E6E341" w14:textId="20AECD7E" w:rsidR="00E76A62" w:rsidRPr="00A94012" w:rsidRDefault="00E76A62" w:rsidP="00E76A62">
            <w:pPr>
              <w:spacing w:line="22" w:lineRule="atLeast"/>
              <w:rPr>
                <w:rFonts w:ascii="Calibri" w:hAnsi="Calibri" w:cs="Calibri"/>
                <w:color w:val="000000"/>
                <w:lang w:val="en-US"/>
              </w:rPr>
            </w:pPr>
            <w:r w:rsidRPr="00A94012">
              <w:rPr>
                <w:rFonts w:ascii="Calibri" w:hAnsi="Calibri" w:cs="Calibri"/>
                <w:color w:val="000000"/>
                <w:lang w:val="en-US"/>
              </w:rPr>
              <w:t>Sales and related</w:t>
            </w:r>
          </w:p>
        </w:tc>
        <w:tc>
          <w:tcPr>
            <w:tcW w:w="2835" w:type="dxa"/>
          </w:tcPr>
          <w:p w14:paraId="25A90C5B" w14:textId="1D966EA4" w:rsidR="00E76A62" w:rsidRPr="00A94012" w:rsidRDefault="00E76A62" w:rsidP="00E76A62">
            <w:pPr>
              <w:spacing w:line="22" w:lineRule="atLeast"/>
              <w:rPr>
                <w:lang w:val="en-US"/>
              </w:rPr>
            </w:pPr>
            <w:r w:rsidRPr="00A94012">
              <w:rPr>
                <w:lang w:val="en-US"/>
              </w:rPr>
              <w:t>6.9</w:t>
            </w:r>
          </w:p>
        </w:tc>
      </w:tr>
      <w:tr w:rsidR="00E76A62" w:rsidRPr="00A94012" w14:paraId="29B9990A" w14:textId="77777777" w:rsidTr="009F3476">
        <w:tc>
          <w:tcPr>
            <w:tcW w:w="492" w:type="dxa"/>
            <w:tcBorders>
              <w:bottom w:val="single" w:sz="4" w:space="0" w:color="auto"/>
            </w:tcBorders>
          </w:tcPr>
          <w:p w14:paraId="3D243504" w14:textId="77777777" w:rsidR="00E76A62" w:rsidRPr="00A94012" w:rsidRDefault="00E76A62" w:rsidP="00E76A62">
            <w:pPr>
              <w:spacing w:line="22" w:lineRule="atLeast"/>
              <w:rPr>
                <w:lang w:val="en-US"/>
              </w:rPr>
            </w:pPr>
          </w:p>
        </w:tc>
        <w:tc>
          <w:tcPr>
            <w:tcW w:w="4470" w:type="dxa"/>
            <w:tcBorders>
              <w:top w:val="nil"/>
              <w:left w:val="nil"/>
              <w:bottom w:val="single" w:sz="4" w:space="0" w:color="auto"/>
              <w:right w:val="nil"/>
            </w:tcBorders>
            <w:shd w:val="clear" w:color="auto" w:fill="auto"/>
            <w:vAlign w:val="bottom"/>
          </w:tcPr>
          <w:p w14:paraId="3112AD40" w14:textId="55FBD9DF" w:rsidR="00E76A62" w:rsidRPr="00A94012" w:rsidRDefault="00E76A62" w:rsidP="00E76A62">
            <w:pPr>
              <w:spacing w:line="22" w:lineRule="atLeast"/>
              <w:rPr>
                <w:rFonts w:ascii="Calibri" w:hAnsi="Calibri" w:cs="Calibri"/>
                <w:color w:val="000000"/>
                <w:lang w:val="en-US"/>
              </w:rPr>
            </w:pPr>
            <w:r w:rsidRPr="00A94012">
              <w:rPr>
                <w:rFonts w:ascii="Calibri" w:hAnsi="Calibri" w:cs="Calibri"/>
                <w:color w:val="000000"/>
                <w:lang w:val="en-US"/>
              </w:rPr>
              <w:t>Transportation and material moving</w:t>
            </w:r>
          </w:p>
        </w:tc>
        <w:tc>
          <w:tcPr>
            <w:tcW w:w="2835" w:type="dxa"/>
            <w:tcBorders>
              <w:bottom w:val="single" w:sz="4" w:space="0" w:color="auto"/>
            </w:tcBorders>
          </w:tcPr>
          <w:p w14:paraId="348D3F13" w14:textId="5E22607D" w:rsidR="00E76A62" w:rsidRPr="00A94012" w:rsidRDefault="00E76A62" w:rsidP="00E76A62">
            <w:pPr>
              <w:spacing w:line="22" w:lineRule="atLeast"/>
              <w:rPr>
                <w:lang w:val="en-US"/>
              </w:rPr>
            </w:pPr>
            <w:r w:rsidRPr="00A94012">
              <w:rPr>
                <w:lang w:val="en-US"/>
              </w:rPr>
              <w:t>5.0</w:t>
            </w:r>
          </w:p>
        </w:tc>
      </w:tr>
    </w:tbl>
    <w:p w14:paraId="194E3DC7" w14:textId="77777777" w:rsidR="00CE1C85" w:rsidRPr="00A94012" w:rsidRDefault="00CE1C85" w:rsidP="007654AF">
      <w:pPr>
        <w:spacing w:line="22" w:lineRule="atLeast"/>
        <w:rPr>
          <w:rFonts w:ascii="Open Sans" w:hAnsi="Open Sans" w:cs="Open Sans"/>
          <w:sz w:val="20"/>
          <w:szCs w:val="20"/>
          <w:lang w:val="en-US"/>
        </w:rPr>
      </w:pPr>
    </w:p>
    <w:p w14:paraId="2BA16AE7" w14:textId="6E9AC25F" w:rsidR="00411076" w:rsidRPr="00A94012" w:rsidRDefault="00EF3AF4" w:rsidP="007654AF">
      <w:pPr>
        <w:spacing w:line="22" w:lineRule="atLeast"/>
        <w:rPr>
          <w:rFonts w:ascii="Open Sans" w:hAnsi="Open Sans" w:cs="Open Sans"/>
          <w:b/>
          <w:bCs/>
          <w:sz w:val="20"/>
          <w:szCs w:val="20"/>
          <w:lang w:val="en-US"/>
        </w:rPr>
      </w:pPr>
      <w:r w:rsidRPr="00A94012">
        <w:rPr>
          <w:rFonts w:ascii="Open Sans" w:hAnsi="Open Sans" w:cs="Open Sans"/>
          <w:b/>
          <w:bCs/>
          <w:sz w:val="20"/>
          <w:szCs w:val="20"/>
          <w:lang w:val="en-US"/>
        </w:rPr>
        <w:t>Subg</w:t>
      </w:r>
      <w:r w:rsidR="00411076" w:rsidRPr="00A94012">
        <w:rPr>
          <w:rFonts w:ascii="Open Sans" w:hAnsi="Open Sans" w:cs="Open Sans"/>
          <w:b/>
          <w:bCs/>
          <w:sz w:val="20"/>
          <w:szCs w:val="20"/>
          <w:lang w:val="en-US"/>
        </w:rPr>
        <w:t>roup differences</w:t>
      </w:r>
    </w:p>
    <w:p w14:paraId="1ADC5EF2" w14:textId="59717946" w:rsidR="00EB214C" w:rsidRDefault="008539B2"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 xml:space="preserve">Finally, to </w:t>
      </w:r>
      <w:r w:rsidR="00E725AF" w:rsidRPr="00A94012">
        <w:rPr>
          <w:rFonts w:ascii="Open Sans" w:hAnsi="Open Sans" w:cs="Open Sans"/>
          <w:sz w:val="20"/>
          <w:szCs w:val="20"/>
          <w:lang w:val="en-US"/>
        </w:rPr>
        <w:t xml:space="preserve">further </w:t>
      </w:r>
      <w:r w:rsidRPr="00A94012">
        <w:rPr>
          <w:rFonts w:ascii="Open Sans" w:hAnsi="Open Sans" w:cs="Open Sans"/>
          <w:sz w:val="20"/>
          <w:szCs w:val="20"/>
          <w:lang w:val="en-US"/>
        </w:rPr>
        <w:t xml:space="preserve">substantiate the quality of the norm group composition, </w:t>
      </w:r>
      <w:r w:rsidR="005614D8" w:rsidRPr="00A94012">
        <w:rPr>
          <w:rFonts w:ascii="Open Sans" w:hAnsi="Open Sans" w:cs="Open Sans"/>
          <w:sz w:val="20"/>
          <w:szCs w:val="20"/>
          <w:lang w:val="en-US"/>
        </w:rPr>
        <w:t>subgroup differences were</w:t>
      </w:r>
      <w:r w:rsidR="00B34486" w:rsidRPr="00A94012">
        <w:rPr>
          <w:rFonts w:ascii="Open Sans" w:hAnsi="Open Sans" w:cs="Open Sans"/>
          <w:sz w:val="20"/>
          <w:szCs w:val="20"/>
          <w:lang w:val="en-US"/>
        </w:rPr>
        <w:t xml:space="preserve"> examined with independent samples t-tests </w:t>
      </w:r>
      <w:r w:rsidR="00A32DA5" w:rsidRPr="00A94012">
        <w:rPr>
          <w:rFonts w:ascii="Open Sans" w:hAnsi="Open Sans" w:cs="Open Sans"/>
          <w:sz w:val="20"/>
          <w:szCs w:val="20"/>
          <w:lang w:val="en-US"/>
        </w:rPr>
        <w:t>for</w:t>
      </w:r>
      <w:r w:rsidR="00240146" w:rsidRPr="00A94012">
        <w:rPr>
          <w:rFonts w:ascii="Open Sans" w:hAnsi="Open Sans" w:cs="Open Sans"/>
          <w:sz w:val="20"/>
          <w:szCs w:val="20"/>
          <w:lang w:val="en-US"/>
        </w:rPr>
        <w:t xml:space="preserve"> test p</w:t>
      </w:r>
      <w:r w:rsidR="00361B83">
        <w:rPr>
          <w:rFonts w:ascii="Open Sans" w:hAnsi="Open Sans" w:cs="Open Sans"/>
          <w:sz w:val="20"/>
          <w:szCs w:val="20"/>
          <w:lang w:val="en-US"/>
        </w:rPr>
        <w:t>urpose</w:t>
      </w:r>
      <w:r w:rsidR="00EB214C">
        <w:rPr>
          <w:rFonts w:ascii="Open Sans" w:hAnsi="Open Sans" w:cs="Open Sans"/>
          <w:sz w:val="20"/>
          <w:szCs w:val="20"/>
          <w:lang w:val="en-US"/>
        </w:rPr>
        <w:t>, gender and age dichotomized as follows:</w:t>
      </w:r>
    </w:p>
    <w:p w14:paraId="3286B21E" w14:textId="01B761FF" w:rsidR="00EB214C" w:rsidRDefault="00B62427" w:rsidP="00EB214C">
      <w:pPr>
        <w:pStyle w:val="Liststycke"/>
        <w:numPr>
          <w:ilvl w:val="0"/>
          <w:numId w:val="3"/>
        </w:numPr>
        <w:spacing w:line="22" w:lineRule="atLeast"/>
        <w:rPr>
          <w:rFonts w:ascii="Open Sans" w:hAnsi="Open Sans" w:cs="Open Sans"/>
          <w:sz w:val="20"/>
          <w:szCs w:val="20"/>
          <w:lang w:val="en-US"/>
        </w:rPr>
      </w:pPr>
      <w:r>
        <w:rPr>
          <w:rFonts w:ascii="Open Sans" w:hAnsi="Open Sans" w:cs="Open Sans"/>
          <w:b/>
          <w:bCs/>
          <w:sz w:val="20"/>
          <w:szCs w:val="20"/>
          <w:lang w:val="en-US"/>
        </w:rPr>
        <w:t>P</w:t>
      </w:r>
      <w:r w:rsidR="00EB214C" w:rsidRPr="00061DCB">
        <w:rPr>
          <w:rFonts w:ascii="Open Sans" w:hAnsi="Open Sans" w:cs="Open Sans"/>
          <w:b/>
          <w:bCs/>
          <w:sz w:val="20"/>
          <w:szCs w:val="20"/>
          <w:lang w:val="en-US"/>
        </w:rPr>
        <w:t>urpose</w:t>
      </w:r>
      <w:r w:rsidR="00EB214C">
        <w:rPr>
          <w:rFonts w:ascii="Open Sans" w:hAnsi="Open Sans" w:cs="Open Sans"/>
          <w:sz w:val="20"/>
          <w:szCs w:val="20"/>
          <w:lang w:val="en-US"/>
        </w:rPr>
        <w:t>: Selection</w:t>
      </w:r>
      <w:r w:rsidR="00150B88">
        <w:rPr>
          <w:rFonts w:ascii="Open Sans" w:hAnsi="Open Sans" w:cs="Open Sans"/>
          <w:sz w:val="20"/>
          <w:szCs w:val="20"/>
          <w:lang w:val="en-US"/>
        </w:rPr>
        <w:t xml:space="preserve"> (n = 14,872)</w:t>
      </w:r>
      <w:r w:rsidR="00EB214C">
        <w:rPr>
          <w:rFonts w:ascii="Open Sans" w:hAnsi="Open Sans" w:cs="Open Sans"/>
          <w:sz w:val="20"/>
          <w:szCs w:val="20"/>
          <w:lang w:val="en-US"/>
        </w:rPr>
        <w:t xml:space="preserve"> vs. </w:t>
      </w:r>
      <w:r w:rsidR="00061DCB">
        <w:rPr>
          <w:rFonts w:ascii="Open Sans" w:hAnsi="Open Sans" w:cs="Open Sans"/>
          <w:sz w:val="20"/>
          <w:szCs w:val="20"/>
          <w:lang w:val="en-US"/>
        </w:rPr>
        <w:t>Development</w:t>
      </w:r>
      <w:r w:rsidR="00150B88">
        <w:rPr>
          <w:rFonts w:ascii="Open Sans" w:hAnsi="Open Sans" w:cs="Open Sans"/>
          <w:sz w:val="20"/>
          <w:szCs w:val="20"/>
          <w:lang w:val="en-US"/>
        </w:rPr>
        <w:t xml:space="preserve"> (n = 5,476)</w:t>
      </w:r>
    </w:p>
    <w:p w14:paraId="211F26D8" w14:textId="1D9CB160" w:rsidR="00061DCB" w:rsidRDefault="00061DCB" w:rsidP="00EB214C">
      <w:pPr>
        <w:pStyle w:val="Liststycke"/>
        <w:numPr>
          <w:ilvl w:val="0"/>
          <w:numId w:val="3"/>
        </w:numPr>
        <w:spacing w:line="22" w:lineRule="atLeast"/>
        <w:rPr>
          <w:rFonts w:ascii="Open Sans" w:hAnsi="Open Sans" w:cs="Open Sans"/>
          <w:sz w:val="20"/>
          <w:szCs w:val="20"/>
          <w:lang w:val="en-US"/>
        </w:rPr>
      </w:pPr>
      <w:r>
        <w:rPr>
          <w:rFonts w:ascii="Open Sans" w:hAnsi="Open Sans" w:cs="Open Sans"/>
          <w:b/>
          <w:bCs/>
          <w:sz w:val="20"/>
          <w:szCs w:val="20"/>
          <w:lang w:val="en-US"/>
        </w:rPr>
        <w:t>Gender</w:t>
      </w:r>
      <w:r w:rsidRPr="00061DCB">
        <w:rPr>
          <w:rFonts w:ascii="Open Sans" w:hAnsi="Open Sans" w:cs="Open Sans"/>
          <w:sz w:val="20"/>
          <w:szCs w:val="20"/>
          <w:lang w:val="en-US"/>
        </w:rPr>
        <w:t>:</w:t>
      </w:r>
      <w:r>
        <w:rPr>
          <w:rFonts w:ascii="Open Sans" w:hAnsi="Open Sans" w:cs="Open Sans"/>
          <w:sz w:val="20"/>
          <w:szCs w:val="20"/>
          <w:lang w:val="en-US"/>
        </w:rPr>
        <w:t xml:space="preserve"> Female </w:t>
      </w:r>
      <w:r w:rsidR="00ED4B50">
        <w:rPr>
          <w:rFonts w:ascii="Open Sans" w:hAnsi="Open Sans" w:cs="Open Sans"/>
          <w:sz w:val="20"/>
          <w:szCs w:val="20"/>
          <w:lang w:val="en-US"/>
        </w:rPr>
        <w:t xml:space="preserve">(n = 10,219) </w:t>
      </w:r>
      <w:r>
        <w:rPr>
          <w:rFonts w:ascii="Open Sans" w:hAnsi="Open Sans" w:cs="Open Sans"/>
          <w:sz w:val="20"/>
          <w:szCs w:val="20"/>
          <w:lang w:val="en-US"/>
        </w:rPr>
        <w:t>vs. Male</w:t>
      </w:r>
      <w:r w:rsidR="00150B88">
        <w:rPr>
          <w:rFonts w:ascii="Open Sans" w:hAnsi="Open Sans" w:cs="Open Sans"/>
          <w:sz w:val="20"/>
          <w:szCs w:val="20"/>
          <w:lang w:val="en-US"/>
        </w:rPr>
        <w:t xml:space="preserve"> (n = 10,219</w:t>
      </w:r>
      <w:r w:rsidR="00ED4B50">
        <w:rPr>
          <w:rFonts w:ascii="Open Sans" w:hAnsi="Open Sans" w:cs="Open Sans"/>
          <w:sz w:val="20"/>
          <w:szCs w:val="20"/>
          <w:lang w:val="en-US"/>
        </w:rPr>
        <w:t>)</w:t>
      </w:r>
    </w:p>
    <w:p w14:paraId="4EAD4DE8" w14:textId="1D0ED7C7" w:rsidR="00061DCB" w:rsidRPr="00EB214C" w:rsidRDefault="00417334" w:rsidP="00EB214C">
      <w:pPr>
        <w:pStyle w:val="Liststycke"/>
        <w:numPr>
          <w:ilvl w:val="0"/>
          <w:numId w:val="3"/>
        </w:numPr>
        <w:spacing w:line="22" w:lineRule="atLeast"/>
        <w:rPr>
          <w:rFonts w:ascii="Open Sans" w:hAnsi="Open Sans" w:cs="Open Sans"/>
          <w:sz w:val="20"/>
          <w:szCs w:val="20"/>
          <w:lang w:val="en-US"/>
        </w:rPr>
      </w:pPr>
      <w:r>
        <w:rPr>
          <w:rFonts w:ascii="Open Sans" w:hAnsi="Open Sans" w:cs="Open Sans"/>
          <w:b/>
          <w:bCs/>
          <w:sz w:val="20"/>
          <w:szCs w:val="20"/>
          <w:lang w:val="en-US"/>
        </w:rPr>
        <w:t>Age</w:t>
      </w:r>
      <w:r w:rsidRPr="00417334">
        <w:rPr>
          <w:rFonts w:ascii="Open Sans" w:hAnsi="Open Sans" w:cs="Open Sans"/>
          <w:sz w:val="20"/>
          <w:szCs w:val="20"/>
          <w:lang w:val="en-US"/>
        </w:rPr>
        <w:t>:</w:t>
      </w:r>
      <w:r>
        <w:rPr>
          <w:rFonts w:ascii="Open Sans" w:hAnsi="Open Sans" w:cs="Open Sans"/>
          <w:sz w:val="20"/>
          <w:szCs w:val="20"/>
          <w:lang w:val="en-US"/>
        </w:rPr>
        <w:t xml:space="preserve"> 40 years and above</w:t>
      </w:r>
      <w:r w:rsidR="00150B88">
        <w:rPr>
          <w:rFonts w:ascii="Open Sans" w:hAnsi="Open Sans" w:cs="Open Sans"/>
          <w:sz w:val="20"/>
          <w:szCs w:val="20"/>
          <w:lang w:val="en-US"/>
        </w:rPr>
        <w:t xml:space="preserve"> (n = 5,095) </w:t>
      </w:r>
      <w:r>
        <w:rPr>
          <w:rFonts w:ascii="Open Sans" w:hAnsi="Open Sans" w:cs="Open Sans"/>
          <w:sz w:val="20"/>
          <w:szCs w:val="20"/>
          <w:lang w:val="en-US"/>
        </w:rPr>
        <w:t>vs. below 40 years</w:t>
      </w:r>
      <w:r w:rsidR="00150B88">
        <w:rPr>
          <w:rFonts w:ascii="Open Sans" w:hAnsi="Open Sans" w:cs="Open Sans"/>
          <w:sz w:val="20"/>
          <w:szCs w:val="20"/>
          <w:lang w:val="en-US"/>
        </w:rPr>
        <w:t xml:space="preserve"> (n = 15,253)</w:t>
      </w:r>
    </w:p>
    <w:p w14:paraId="2B09B65B" w14:textId="77777777" w:rsidR="00EB214C" w:rsidRDefault="00EB214C" w:rsidP="007654AF">
      <w:pPr>
        <w:spacing w:line="22" w:lineRule="atLeast"/>
        <w:rPr>
          <w:rFonts w:ascii="Open Sans" w:hAnsi="Open Sans" w:cs="Open Sans"/>
          <w:sz w:val="20"/>
          <w:szCs w:val="20"/>
          <w:lang w:val="en-US"/>
        </w:rPr>
      </w:pPr>
    </w:p>
    <w:p w14:paraId="1EFB1737" w14:textId="06815A50" w:rsidR="00BC6648" w:rsidRDefault="00646D02" w:rsidP="007654AF">
      <w:pPr>
        <w:spacing w:line="22" w:lineRule="atLeast"/>
        <w:rPr>
          <w:rFonts w:ascii="Open Sans" w:hAnsi="Open Sans" w:cs="Open Sans"/>
          <w:sz w:val="20"/>
          <w:szCs w:val="20"/>
          <w:lang w:val="en-US"/>
        </w:rPr>
      </w:pPr>
      <w:r>
        <w:rPr>
          <w:rFonts w:ascii="Open Sans" w:hAnsi="Open Sans" w:cs="Open Sans"/>
          <w:sz w:val="20"/>
          <w:szCs w:val="20"/>
          <w:lang w:val="en-US"/>
        </w:rPr>
        <w:t xml:space="preserve">The results of these tests are </w:t>
      </w:r>
      <w:r w:rsidR="006F0C75" w:rsidRPr="00A94012">
        <w:rPr>
          <w:rFonts w:ascii="Open Sans" w:hAnsi="Open Sans" w:cs="Open Sans"/>
          <w:sz w:val="20"/>
          <w:szCs w:val="20"/>
          <w:lang w:val="en-US"/>
        </w:rPr>
        <w:t>listed below in Table</w:t>
      </w:r>
      <w:r w:rsidR="006020EA">
        <w:rPr>
          <w:rFonts w:ascii="Open Sans" w:hAnsi="Open Sans" w:cs="Open Sans"/>
          <w:sz w:val="20"/>
          <w:szCs w:val="20"/>
          <w:lang w:val="en-US"/>
        </w:rPr>
        <w:t xml:space="preserve"> A2</w:t>
      </w:r>
      <w:r w:rsidR="00827328">
        <w:rPr>
          <w:rFonts w:ascii="Open Sans" w:hAnsi="Open Sans" w:cs="Open Sans"/>
          <w:sz w:val="20"/>
          <w:szCs w:val="20"/>
          <w:lang w:val="en-US"/>
        </w:rPr>
        <w:t xml:space="preserve"> (please note that p-values are omitted</w:t>
      </w:r>
      <w:r w:rsidR="00D2614D">
        <w:rPr>
          <w:rFonts w:ascii="Open Sans" w:hAnsi="Open Sans" w:cs="Open Sans"/>
          <w:sz w:val="20"/>
          <w:szCs w:val="20"/>
          <w:lang w:val="en-US"/>
        </w:rPr>
        <w:t>, as they are not interpretable</w:t>
      </w:r>
      <w:r w:rsidR="00827328">
        <w:rPr>
          <w:rFonts w:ascii="Open Sans" w:hAnsi="Open Sans" w:cs="Open Sans"/>
          <w:sz w:val="20"/>
          <w:szCs w:val="20"/>
          <w:lang w:val="en-US"/>
        </w:rPr>
        <w:t xml:space="preserve"> due to </w:t>
      </w:r>
      <w:r w:rsidR="008B0A5C">
        <w:rPr>
          <w:rFonts w:ascii="Open Sans" w:hAnsi="Open Sans" w:cs="Open Sans"/>
          <w:sz w:val="20"/>
          <w:szCs w:val="20"/>
          <w:lang w:val="en-US"/>
        </w:rPr>
        <w:t xml:space="preserve">multiple testing and </w:t>
      </w:r>
      <w:r w:rsidR="00827328">
        <w:rPr>
          <w:rFonts w:ascii="Open Sans" w:hAnsi="Open Sans" w:cs="Open Sans"/>
          <w:sz w:val="20"/>
          <w:szCs w:val="20"/>
          <w:lang w:val="en-US"/>
        </w:rPr>
        <w:t xml:space="preserve">very high </w:t>
      </w:r>
      <w:r w:rsidR="00E91449">
        <w:rPr>
          <w:rFonts w:ascii="Open Sans" w:hAnsi="Open Sans" w:cs="Open Sans"/>
          <w:sz w:val="20"/>
          <w:szCs w:val="20"/>
          <w:lang w:val="en-US"/>
        </w:rPr>
        <w:t>sample sizes</w:t>
      </w:r>
      <w:r w:rsidR="00AE6DBE">
        <w:rPr>
          <w:rFonts w:ascii="Open Sans" w:hAnsi="Open Sans" w:cs="Open Sans"/>
          <w:sz w:val="20"/>
          <w:szCs w:val="20"/>
          <w:lang w:val="en-US"/>
        </w:rPr>
        <w:t>).</w:t>
      </w:r>
    </w:p>
    <w:p w14:paraId="46E2903A" w14:textId="65919614" w:rsidR="00810059" w:rsidRDefault="00810059" w:rsidP="00810059">
      <w:pPr>
        <w:spacing w:line="22" w:lineRule="atLeast"/>
        <w:rPr>
          <w:rFonts w:ascii="Open Sans" w:hAnsi="Open Sans" w:cs="Open Sans"/>
          <w:sz w:val="20"/>
          <w:szCs w:val="20"/>
          <w:lang w:val="en-US"/>
        </w:rPr>
      </w:pPr>
      <w:r>
        <w:rPr>
          <w:rFonts w:ascii="Open Sans" w:hAnsi="Open Sans" w:cs="Open Sans"/>
          <w:sz w:val="20"/>
          <w:szCs w:val="20"/>
          <w:lang w:val="en-US"/>
        </w:rPr>
        <w:t>The analyses showed that</w:t>
      </w:r>
      <w:r w:rsidRPr="00A94012">
        <w:rPr>
          <w:rFonts w:ascii="Open Sans" w:hAnsi="Open Sans" w:cs="Open Sans"/>
          <w:sz w:val="20"/>
          <w:szCs w:val="20"/>
          <w:lang w:val="en-US"/>
        </w:rPr>
        <w:t xml:space="preserve"> effect sizes (Cohen’s d) were </w:t>
      </w:r>
      <w:r>
        <w:rPr>
          <w:rFonts w:ascii="Open Sans" w:hAnsi="Open Sans" w:cs="Open Sans"/>
          <w:sz w:val="20"/>
          <w:szCs w:val="20"/>
          <w:lang w:val="en-US"/>
        </w:rPr>
        <w:t xml:space="preserve">small (&lt; .50) or </w:t>
      </w:r>
      <w:r w:rsidRPr="00A94012">
        <w:rPr>
          <w:rFonts w:ascii="Open Sans" w:hAnsi="Open Sans" w:cs="Open Sans"/>
          <w:sz w:val="20"/>
          <w:szCs w:val="20"/>
          <w:lang w:val="en-US"/>
        </w:rPr>
        <w:t>negligible (&lt; 0.20)</w:t>
      </w:r>
      <w:r>
        <w:rPr>
          <w:rFonts w:ascii="Open Sans" w:hAnsi="Open Sans" w:cs="Open Sans"/>
          <w:sz w:val="20"/>
          <w:szCs w:val="20"/>
          <w:lang w:val="en-US"/>
        </w:rPr>
        <w:t xml:space="preserve"> for most scales</w:t>
      </w:r>
      <w:r w:rsidRPr="00A94012">
        <w:rPr>
          <w:rFonts w:ascii="Open Sans" w:hAnsi="Open Sans" w:cs="Open Sans"/>
          <w:sz w:val="20"/>
          <w:szCs w:val="20"/>
          <w:lang w:val="en-US"/>
        </w:rPr>
        <w:t>, ranging from 0.0</w:t>
      </w:r>
      <w:r>
        <w:rPr>
          <w:rFonts w:ascii="Open Sans" w:hAnsi="Open Sans" w:cs="Open Sans"/>
          <w:sz w:val="20"/>
          <w:szCs w:val="20"/>
          <w:lang w:val="en-US"/>
        </w:rPr>
        <w:t>0</w:t>
      </w:r>
      <w:r w:rsidRPr="00A94012">
        <w:rPr>
          <w:rFonts w:ascii="Open Sans" w:hAnsi="Open Sans" w:cs="Open Sans"/>
          <w:sz w:val="20"/>
          <w:szCs w:val="20"/>
          <w:lang w:val="en-US"/>
        </w:rPr>
        <w:t>-0.</w:t>
      </w:r>
      <w:r>
        <w:rPr>
          <w:rFonts w:ascii="Open Sans" w:hAnsi="Open Sans" w:cs="Open Sans"/>
          <w:sz w:val="20"/>
          <w:szCs w:val="20"/>
          <w:lang w:val="en-US"/>
        </w:rPr>
        <w:t xml:space="preserve">34 across scales and demographic variables, averaging .16, .12, and .14 for purpose, gender, and age, respectively. </w:t>
      </w:r>
      <w:r w:rsidRPr="00A94012">
        <w:rPr>
          <w:rFonts w:ascii="Open Sans" w:hAnsi="Open Sans" w:cs="Open Sans"/>
          <w:sz w:val="20"/>
          <w:szCs w:val="20"/>
          <w:lang w:val="en-US"/>
        </w:rPr>
        <w:t xml:space="preserve">With such small subgroup differences, any adverse impact is </w:t>
      </w:r>
      <w:r>
        <w:rPr>
          <w:rFonts w:ascii="Open Sans" w:hAnsi="Open Sans" w:cs="Open Sans"/>
          <w:sz w:val="20"/>
          <w:szCs w:val="20"/>
          <w:lang w:val="en-US"/>
        </w:rPr>
        <w:t>unlikely to occur for moderate and lenient selection ratios</w:t>
      </w:r>
      <w:r w:rsidR="00F26F79">
        <w:rPr>
          <w:rFonts w:ascii="Open Sans" w:hAnsi="Open Sans" w:cs="Open Sans"/>
          <w:sz w:val="20"/>
          <w:szCs w:val="20"/>
          <w:lang w:val="en-US"/>
        </w:rPr>
        <w:t xml:space="preserve">. </w:t>
      </w:r>
      <w:r w:rsidRPr="00A94012">
        <w:rPr>
          <w:rFonts w:ascii="Open Sans" w:hAnsi="Open Sans" w:cs="Open Sans"/>
          <w:sz w:val="20"/>
          <w:szCs w:val="20"/>
          <w:lang w:val="en-US"/>
        </w:rPr>
        <w:t>However, please keep in mind that this notion is based on the rather theoretical assumption that people are selected based on a single scale score (which is usually not the case in actual practice). Also, Assessio does not recommend basing recruitment decisions on any single score but rather to combine scores and information derived from different sources.</w:t>
      </w:r>
    </w:p>
    <w:p w14:paraId="723D3423" w14:textId="159951A1" w:rsidR="00F26F79" w:rsidRPr="00A94012" w:rsidRDefault="00F26F79" w:rsidP="00810059">
      <w:pPr>
        <w:spacing w:line="22" w:lineRule="atLeast"/>
        <w:rPr>
          <w:rFonts w:ascii="Open Sans" w:hAnsi="Open Sans" w:cs="Open Sans"/>
          <w:sz w:val="20"/>
          <w:szCs w:val="20"/>
          <w:lang w:val="en-US"/>
        </w:rPr>
      </w:pPr>
      <w:r>
        <w:rPr>
          <w:rFonts w:ascii="Open Sans" w:hAnsi="Open Sans" w:cs="Open Sans"/>
          <w:sz w:val="20"/>
          <w:szCs w:val="20"/>
          <w:lang w:val="en-US"/>
        </w:rPr>
        <w:lastRenderedPageBreak/>
        <w:t xml:space="preserve">In addition, the small differences between </w:t>
      </w:r>
      <w:r w:rsidR="00365190">
        <w:rPr>
          <w:rFonts w:ascii="Open Sans" w:hAnsi="Open Sans" w:cs="Open Sans"/>
          <w:sz w:val="20"/>
          <w:szCs w:val="20"/>
          <w:lang w:val="en-US"/>
        </w:rPr>
        <w:t xml:space="preserve">scores </w:t>
      </w:r>
      <w:r w:rsidR="005C5A56">
        <w:rPr>
          <w:rFonts w:ascii="Open Sans" w:hAnsi="Open Sans" w:cs="Open Sans"/>
          <w:sz w:val="20"/>
          <w:szCs w:val="20"/>
          <w:lang w:val="en-US"/>
        </w:rPr>
        <w:t>observed</w:t>
      </w:r>
      <w:r w:rsidR="00365190">
        <w:rPr>
          <w:rFonts w:ascii="Open Sans" w:hAnsi="Open Sans" w:cs="Open Sans"/>
          <w:sz w:val="20"/>
          <w:szCs w:val="20"/>
          <w:lang w:val="en-US"/>
        </w:rPr>
        <w:t xml:space="preserve"> </w:t>
      </w:r>
      <w:r w:rsidR="005C5A56">
        <w:rPr>
          <w:rFonts w:ascii="Open Sans" w:hAnsi="Open Sans" w:cs="Open Sans"/>
          <w:sz w:val="20"/>
          <w:szCs w:val="20"/>
          <w:lang w:val="en-US"/>
        </w:rPr>
        <w:t>for</w:t>
      </w:r>
      <w:r w:rsidR="00365190">
        <w:rPr>
          <w:rFonts w:ascii="Open Sans" w:hAnsi="Open Sans" w:cs="Open Sans"/>
          <w:sz w:val="20"/>
          <w:szCs w:val="20"/>
          <w:lang w:val="en-US"/>
        </w:rPr>
        <w:t xml:space="preserve"> selection </w:t>
      </w:r>
      <w:r w:rsidR="005C5A56">
        <w:rPr>
          <w:rFonts w:ascii="Open Sans" w:hAnsi="Open Sans" w:cs="Open Sans"/>
          <w:sz w:val="20"/>
          <w:szCs w:val="20"/>
          <w:lang w:val="en-US"/>
        </w:rPr>
        <w:t>compared to</w:t>
      </w:r>
      <w:r w:rsidR="00365190">
        <w:rPr>
          <w:rFonts w:ascii="Open Sans" w:hAnsi="Open Sans" w:cs="Open Sans"/>
          <w:sz w:val="20"/>
          <w:szCs w:val="20"/>
          <w:lang w:val="en-US"/>
        </w:rPr>
        <w:t xml:space="preserve"> development </w:t>
      </w:r>
      <w:r w:rsidR="005C5A56">
        <w:rPr>
          <w:rFonts w:ascii="Open Sans" w:hAnsi="Open Sans" w:cs="Open Sans"/>
          <w:sz w:val="20"/>
          <w:szCs w:val="20"/>
          <w:lang w:val="en-US"/>
        </w:rPr>
        <w:t>purposes makes possible the calculation of scores on just a single norm</w:t>
      </w:r>
      <w:r w:rsidR="00DA52A5">
        <w:rPr>
          <w:rFonts w:ascii="Open Sans" w:hAnsi="Open Sans" w:cs="Open Sans"/>
          <w:sz w:val="20"/>
          <w:szCs w:val="20"/>
          <w:lang w:val="en-US"/>
        </w:rPr>
        <w:t>. Importantly, this allows data to be reused across the recruitment and development modules in the Assessio platform.</w:t>
      </w:r>
    </w:p>
    <w:p w14:paraId="61D7ABF1" w14:textId="41AB83F1" w:rsidR="006F0C75" w:rsidRDefault="00810059" w:rsidP="007654AF">
      <w:pPr>
        <w:spacing w:line="22" w:lineRule="atLeast"/>
        <w:rPr>
          <w:rFonts w:ascii="Open Sans" w:hAnsi="Open Sans" w:cs="Open Sans"/>
          <w:sz w:val="20"/>
          <w:szCs w:val="20"/>
          <w:lang w:val="en-US"/>
        </w:rPr>
      </w:pPr>
      <w:r w:rsidRPr="00A94012">
        <w:rPr>
          <w:rFonts w:ascii="Open Sans" w:hAnsi="Open Sans" w:cs="Open Sans"/>
          <w:sz w:val="20"/>
          <w:szCs w:val="20"/>
          <w:lang w:val="en-US"/>
        </w:rPr>
        <w:t>In conclusion, the global norm for the MAP assessment constitutes a large, well-composed sample that is suitable for the intended target groups and applications</w:t>
      </w:r>
      <w:r w:rsidR="006E7978">
        <w:rPr>
          <w:rFonts w:ascii="Open Sans" w:hAnsi="Open Sans" w:cs="Open Sans"/>
          <w:sz w:val="20"/>
          <w:szCs w:val="20"/>
          <w:lang w:val="en-US"/>
        </w:rPr>
        <w:t xml:space="preserve"> (selection as well as development).</w:t>
      </w:r>
    </w:p>
    <w:p w14:paraId="2F298A65" w14:textId="77777777" w:rsidR="008546A6" w:rsidRPr="00A94012" w:rsidRDefault="008546A6" w:rsidP="007654AF">
      <w:pPr>
        <w:spacing w:line="22" w:lineRule="atLeast"/>
        <w:rPr>
          <w:rFonts w:ascii="Open Sans" w:hAnsi="Open Sans" w:cs="Open Sans"/>
          <w:sz w:val="20"/>
          <w:szCs w:val="20"/>
          <w:lang w:val="en-US"/>
        </w:rPr>
      </w:pPr>
    </w:p>
    <w:p w14:paraId="30564D70" w14:textId="78381653" w:rsidR="00121946" w:rsidRPr="00A94012" w:rsidRDefault="00121946" w:rsidP="00121946">
      <w:pPr>
        <w:pStyle w:val="Beskrivning"/>
        <w:keepNext/>
        <w:rPr>
          <w:rFonts w:ascii="Open Sans" w:hAnsi="Open Sans" w:cs="Open Sans"/>
          <w:color w:val="auto"/>
          <w:lang w:val="en-US"/>
        </w:rPr>
      </w:pPr>
      <w:r w:rsidRPr="00A94012">
        <w:rPr>
          <w:rFonts w:ascii="Open Sans" w:hAnsi="Open Sans" w:cs="Open Sans"/>
          <w:b/>
          <w:bCs/>
          <w:i w:val="0"/>
          <w:iCs w:val="0"/>
          <w:color w:val="auto"/>
          <w:lang w:val="en-US"/>
        </w:rPr>
        <w:t>Table A2</w:t>
      </w:r>
      <w:r w:rsidRPr="00A94012">
        <w:rPr>
          <w:rFonts w:ascii="Open Sans" w:hAnsi="Open Sans" w:cs="Open Sans"/>
          <w:color w:val="auto"/>
          <w:lang w:val="en-US"/>
        </w:rPr>
        <w:t xml:space="preserve">. </w:t>
      </w:r>
      <w:r w:rsidR="00164C7B" w:rsidRPr="00A94012">
        <w:rPr>
          <w:rFonts w:ascii="Open Sans" w:hAnsi="Open Sans" w:cs="Open Sans"/>
          <w:color w:val="auto"/>
          <w:lang w:val="en-US"/>
        </w:rPr>
        <w:t>Analyses of subgroup differences</w:t>
      </w:r>
      <w:r w:rsidRPr="00A94012">
        <w:rPr>
          <w:rFonts w:ascii="Open Sans" w:hAnsi="Open Sans" w:cs="Open Sans"/>
          <w:color w:val="auto"/>
          <w:lang w:val="en-US"/>
        </w:rPr>
        <w:t xml:space="preserve"> </w:t>
      </w:r>
      <w:r w:rsidR="000C50EA" w:rsidRPr="00A94012">
        <w:rPr>
          <w:rFonts w:ascii="Open Sans" w:hAnsi="Open Sans" w:cs="Open Sans"/>
          <w:color w:val="auto"/>
          <w:lang w:val="en-US"/>
        </w:rPr>
        <w:t xml:space="preserve">for </w:t>
      </w:r>
      <w:r w:rsidR="00A94012" w:rsidRPr="00A94012">
        <w:rPr>
          <w:rFonts w:ascii="Open Sans" w:hAnsi="Open Sans" w:cs="Open Sans"/>
          <w:color w:val="auto"/>
          <w:lang w:val="en-US"/>
        </w:rPr>
        <w:t>test purpose</w:t>
      </w:r>
      <w:r w:rsidR="00A000D8" w:rsidRPr="00A94012">
        <w:rPr>
          <w:rFonts w:ascii="Open Sans" w:hAnsi="Open Sans" w:cs="Open Sans"/>
          <w:color w:val="auto"/>
          <w:lang w:val="en-US"/>
        </w:rPr>
        <w:t xml:space="preserve"> (</w:t>
      </w:r>
      <w:r w:rsidR="00A94012" w:rsidRPr="00A94012">
        <w:rPr>
          <w:rFonts w:ascii="Open Sans" w:hAnsi="Open Sans" w:cs="Open Sans"/>
          <w:color w:val="auto"/>
          <w:lang w:val="en-US"/>
        </w:rPr>
        <w:t>selection</w:t>
      </w:r>
      <w:r w:rsidR="00A000D8" w:rsidRPr="00A94012">
        <w:rPr>
          <w:rFonts w:ascii="Open Sans" w:hAnsi="Open Sans" w:cs="Open Sans"/>
          <w:color w:val="auto"/>
          <w:lang w:val="en-US"/>
        </w:rPr>
        <w:t>/</w:t>
      </w:r>
      <w:r w:rsidR="00A94012" w:rsidRPr="00A94012">
        <w:rPr>
          <w:rFonts w:ascii="Open Sans" w:hAnsi="Open Sans" w:cs="Open Sans"/>
          <w:color w:val="auto"/>
          <w:lang w:val="en-US"/>
        </w:rPr>
        <w:t>development</w:t>
      </w:r>
      <w:r w:rsidR="00A000D8" w:rsidRPr="00A94012">
        <w:rPr>
          <w:rFonts w:ascii="Open Sans" w:hAnsi="Open Sans" w:cs="Open Sans"/>
          <w:color w:val="auto"/>
          <w:lang w:val="en-US"/>
        </w:rPr>
        <w:t>).</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816"/>
        <w:gridCol w:w="816"/>
        <w:gridCol w:w="817"/>
        <w:gridCol w:w="815"/>
        <w:gridCol w:w="815"/>
        <w:gridCol w:w="815"/>
        <w:gridCol w:w="815"/>
        <w:gridCol w:w="815"/>
        <w:gridCol w:w="810"/>
      </w:tblGrid>
      <w:tr w:rsidR="00713B5C" w:rsidRPr="00A94012" w14:paraId="16CD0617" w14:textId="77777777" w:rsidTr="0050349D">
        <w:trPr>
          <w:trHeight w:val="425"/>
        </w:trPr>
        <w:tc>
          <w:tcPr>
            <w:tcW w:w="1195" w:type="pct"/>
            <w:vMerge w:val="restart"/>
            <w:tcBorders>
              <w:top w:val="single" w:sz="4" w:space="0" w:color="auto"/>
              <w:bottom w:val="single" w:sz="4" w:space="0" w:color="auto"/>
            </w:tcBorders>
            <w:shd w:val="clear" w:color="auto" w:fill="E7E6E6" w:themeFill="background2"/>
            <w:vAlign w:val="center"/>
          </w:tcPr>
          <w:p w14:paraId="73ED0C9B" w14:textId="2C1A4389" w:rsidR="00713B5C" w:rsidRPr="00F9075F" w:rsidRDefault="00713B5C" w:rsidP="00713B5C">
            <w:pPr>
              <w:spacing w:line="22" w:lineRule="atLeast"/>
              <w:rPr>
                <w:b/>
                <w:bCs/>
                <w:lang w:val="en-US"/>
              </w:rPr>
            </w:pPr>
            <w:r w:rsidRPr="00F9075F">
              <w:rPr>
                <w:b/>
                <w:bCs/>
                <w:lang w:val="en-US"/>
              </w:rPr>
              <w:t>Scale</w:t>
            </w:r>
          </w:p>
        </w:tc>
        <w:tc>
          <w:tcPr>
            <w:tcW w:w="1270" w:type="pct"/>
            <w:gridSpan w:val="3"/>
            <w:tcBorders>
              <w:top w:val="single" w:sz="4" w:space="0" w:color="auto"/>
              <w:bottom w:val="single" w:sz="4" w:space="0" w:color="auto"/>
            </w:tcBorders>
            <w:shd w:val="clear" w:color="auto" w:fill="E7E6E6" w:themeFill="background2"/>
            <w:vAlign w:val="center"/>
          </w:tcPr>
          <w:p w14:paraId="358DF9D3" w14:textId="3C79D333" w:rsidR="00713B5C" w:rsidRPr="00F9075F" w:rsidRDefault="009B16A2" w:rsidP="00713B5C">
            <w:pPr>
              <w:spacing w:line="22" w:lineRule="atLeast"/>
              <w:jc w:val="center"/>
              <w:rPr>
                <w:rFonts w:ascii="Open Sans" w:hAnsi="Open Sans" w:cs="Open Sans"/>
                <w:b/>
                <w:bCs/>
                <w:sz w:val="20"/>
                <w:szCs w:val="20"/>
                <w:lang w:val="en-US"/>
              </w:rPr>
            </w:pPr>
            <w:r>
              <w:rPr>
                <w:rFonts w:ascii="Open Sans" w:hAnsi="Open Sans" w:cs="Open Sans"/>
                <w:b/>
                <w:bCs/>
                <w:sz w:val="20"/>
                <w:szCs w:val="20"/>
                <w:lang w:val="en-US"/>
              </w:rPr>
              <w:t>Purpose</w:t>
            </w:r>
          </w:p>
        </w:tc>
        <w:tc>
          <w:tcPr>
            <w:tcW w:w="1268" w:type="pct"/>
            <w:gridSpan w:val="3"/>
            <w:tcBorders>
              <w:top w:val="single" w:sz="4" w:space="0" w:color="auto"/>
              <w:bottom w:val="single" w:sz="4" w:space="0" w:color="auto"/>
            </w:tcBorders>
            <w:shd w:val="clear" w:color="auto" w:fill="E7E6E6" w:themeFill="background2"/>
            <w:vAlign w:val="center"/>
          </w:tcPr>
          <w:p w14:paraId="475BEC94" w14:textId="29D929AE" w:rsidR="00713B5C" w:rsidRPr="00F9075F" w:rsidRDefault="00713B5C" w:rsidP="00713B5C">
            <w:pPr>
              <w:spacing w:line="22" w:lineRule="atLeast"/>
              <w:jc w:val="center"/>
              <w:rPr>
                <w:rFonts w:ascii="Open Sans" w:hAnsi="Open Sans" w:cs="Open Sans"/>
                <w:b/>
                <w:bCs/>
                <w:sz w:val="20"/>
                <w:szCs w:val="20"/>
                <w:lang w:val="en-US"/>
              </w:rPr>
            </w:pPr>
            <w:r>
              <w:rPr>
                <w:rFonts w:ascii="Open Sans" w:hAnsi="Open Sans" w:cs="Open Sans"/>
                <w:b/>
                <w:bCs/>
                <w:sz w:val="20"/>
                <w:szCs w:val="20"/>
                <w:lang w:val="en-US"/>
              </w:rPr>
              <w:t>Gender</w:t>
            </w:r>
          </w:p>
        </w:tc>
        <w:tc>
          <w:tcPr>
            <w:tcW w:w="1266" w:type="pct"/>
            <w:gridSpan w:val="3"/>
            <w:tcBorders>
              <w:top w:val="single" w:sz="4" w:space="0" w:color="auto"/>
              <w:bottom w:val="single" w:sz="4" w:space="0" w:color="auto"/>
            </w:tcBorders>
            <w:shd w:val="clear" w:color="auto" w:fill="E7E6E6" w:themeFill="background2"/>
            <w:vAlign w:val="center"/>
          </w:tcPr>
          <w:p w14:paraId="61806C71" w14:textId="11526CDD" w:rsidR="00713B5C" w:rsidRPr="00F9075F" w:rsidRDefault="00713B5C" w:rsidP="00713B5C">
            <w:pPr>
              <w:spacing w:line="22" w:lineRule="atLeast"/>
              <w:jc w:val="center"/>
              <w:rPr>
                <w:rFonts w:ascii="Open Sans" w:hAnsi="Open Sans" w:cs="Open Sans"/>
                <w:b/>
                <w:bCs/>
                <w:sz w:val="20"/>
                <w:szCs w:val="20"/>
                <w:lang w:val="en-US"/>
              </w:rPr>
            </w:pPr>
            <w:r>
              <w:rPr>
                <w:rFonts w:ascii="Open Sans" w:hAnsi="Open Sans" w:cs="Open Sans"/>
                <w:b/>
                <w:bCs/>
                <w:sz w:val="20"/>
                <w:szCs w:val="20"/>
                <w:lang w:val="en-US"/>
              </w:rPr>
              <w:t>Age</w:t>
            </w:r>
          </w:p>
        </w:tc>
      </w:tr>
      <w:tr w:rsidR="00713B5C" w:rsidRPr="00A94012" w14:paraId="009E19FE" w14:textId="77777777" w:rsidTr="0050349D">
        <w:trPr>
          <w:trHeight w:val="425"/>
        </w:trPr>
        <w:tc>
          <w:tcPr>
            <w:tcW w:w="1195" w:type="pct"/>
            <w:vMerge/>
            <w:tcBorders>
              <w:top w:val="single" w:sz="4" w:space="0" w:color="auto"/>
              <w:bottom w:val="single" w:sz="4" w:space="0" w:color="auto"/>
            </w:tcBorders>
            <w:shd w:val="clear" w:color="auto" w:fill="E7E6E6" w:themeFill="background2"/>
            <w:vAlign w:val="center"/>
          </w:tcPr>
          <w:p w14:paraId="20059EC2" w14:textId="77777777" w:rsidR="00713B5C" w:rsidRPr="00F9075F" w:rsidRDefault="00713B5C" w:rsidP="00713B5C">
            <w:pPr>
              <w:spacing w:line="22" w:lineRule="atLeast"/>
              <w:jc w:val="center"/>
              <w:rPr>
                <w:b/>
                <w:bCs/>
                <w:lang w:val="en-US"/>
              </w:rPr>
            </w:pPr>
          </w:p>
        </w:tc>
        <w:tc>
          <w:tcPr>
            <w:tcW w:w="423" w:type="pct"/>
            <w:tcBorders>
              <w:top w:val="single" w:sz="4" w:space="0" w:color="auto"/>
              <w:bottom w:val="single" w:sz="4" w:space="0" w:color="auto"/>
            </w:tcBorders>
            <w:shd w:val="clear" w:color="auto" w:fill="E7E6E6" w:themeFill="background2"/>
            <w:vAlign w:val="center"/>
          </w:tcPr>
          <w:p w14:paraId="12A82CDB" w14:textId="25DE03A8"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Dif.</w:t>
            </w:r>
          </w:p>
        </w:tc>
        <w:tc>
          <w:tcPr>
            <w:tcW w:w="423" w:type="pct"/>
            <w:tcBorders>
              <w:top w:val="single" w:sz="4" w:space="0" w:color="auto"/>
              <w:bottom w:val="single" w:sz="4" w:space="0" w:color="auto"/>
            </w:tcBorders>
            <w:shd w:val="clear" w:color="auto" w:fill="E7E6E6" w:themeFill="background2"/>
            <w:vAlign w:val="center"/>
          </w:tcPr>
          <w:p w14:paraId="58CD7FC2" w14:textId="4B73496C"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t</w:t>
            </w:r>
          </w:p>
        </w:tc>
        <w:tc>
          <w:tcPr>
            <w:tcW w:w="424" w:type="pct"/>
            <w:tcBorders>
              <w:top w:val="single" w:sz="4" w:space="0" w:color="auto"/>
              <w:bottom w:val="single" w:sz="4" w:space="0" w:color="auto"/>
            </w:tcBorders>
            <w:shd w:val="clear" w:color="auto" w:fill="E7E6E6" w:themeFill="background2"/>
            <w:vAlign w:val="center"/>
          </w:tcPr>
          <w:p w14:paraId="5EAB2A23" w14:textId="20E23964"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d</w:t>
            </w:r>
          </w:p>
        </w:tc>
        <w:tc>
          <w:tcPr>
            <w:tcW w:w="423" w:type="pct"/>
            <w:tcBorders>
              <w:top w:val="single" w:sz="4" w:space="0" w:color="auto"/>
              <w:bottom w:val="single" w:sz="4" w:space="0" w:color="auto"/>
            </w:tcBorders>
            <w:shd w:val="clear" w:color="auto" w:fill="E7E6E6" w:themeFill="background2"/>
            <w:vAlign w:val="center"/>
          </w:tcPr>
          <w:p w14:paraId="677C79CC" w14:textId="68B2CDD4"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Dif.</w:t>
            </w:r>
          </w:p>
        </w:tc>
        <w:tc>
          <w:tcPr>
            <w:tcW w:w="423" w:type="pct"/>
            <w:tcBorders>
              <w:top w:val="single" w:sz="4" w:space="0" w:color="auto"/>
              <w:bottom w:val="single" w:sz="4" w:space="0" w:color="auto"/>
            </w:tcBorders>
            <w:shd w:val="clear" w:color="auto" w:fill="E7E6E6" w:themeFill="background2"/>
            <w:vAlign w:val="center"/>
          </w:tcPr>
          <w:p w14:paraId="2D597555" w14:textId="2E8F1EF9"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t</w:t>
            </w:r>
          </w:p>
        </w:tc>
        <w:tc>
          <w:tcPr>
            <w:tcW w:w="423" w:type="pct"/>
            <w:tcBorders>
              <w:top w:val="single" w:sz="4" w:space="0" w:color="auto"/>
              <w:bottom w:val="single" w:sz="4" w:space="0" w:color="auto"/>
            </w:tcBorders>
            <w:shd w:val="clear" w:color="auto" w:fill="E7E6E6" w:themeFill="background2"/>
            <w:vAlign w:val="center"/>
          </w:tcPr>
          <w:p w14:paraId="5BF6F8C5" w14:textId="43A411F2"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d</w:t>
            </w:r>
          </w:p>
        </w:tc>
        <w:tc>
          <w:tcPr>
            <w:tcW w:w="423" w:type="pct"/>
            <w:tcBorders>
              <w:top w:val="single" w:sz="4" w:space="0" w:color="auto"/>
              <w:bottom w:val="single" w:sz="4" w:space="0" w:color="auto"/>
            </w:tcBorders>
            <w:shd w:val="clear" w:color="auto" w:fill="E7E6E6" w:themeFill="background2"/>
            <w:vAlign w:val="center"/>
          </w:tcPr>
          <w:p w14:paraId="2CB294EE" w14:textId="17461093"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Dif.</w:t>
            </w:r>
          </w:p>
        </w:tc>
        <w:tc>
          <w:tcPr>
            <w:tcW w:w="423" w:type="pct"/>
            <w:tcBorders>
              <w:top w:val="single" w:sz="4" w:space="0" w:color="auto"/>
              <w:bottom w:val="single" w:sz="4" w:space="0" w:color="auto"/>
            </w:tcBorders>
            <w:shd w:val="clear" w:color="auto" w:fill="E7E6E6" w:themeFill="background2"/>
            <w:vAlign w:val="center"/>
          </w:tcPr>
          <w:p w14:paraId="5A082F7F" w14:textId="75F6A88C"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t</w:t>
            </w:r>
          </w:p>
        </w:tc>
        <w:tc>
          <w:tcPr>
            <w:tcW w:w="420" w:type="pct"/>
            <w:tcBorders>
              <w:top w:val="single" w:sz="4" w:space="0" w:color="auto"/>
              <w:bottom w:val="single" w:sz="4" w:space="0" w:color="auto"/>
            </w:tcBorders>
            <w:shd w:val="clear" w:color="auto" w:fill="E7E6E6" w:themeFill="background2"/>
            <w:vAlign w:val="center"/>
          </w:tcPr>
          <w:p w14:paraId="07130E75" w14:textId="12ACF833" w:rsidR="00713B5C" w:rsidRPr="00F9075F" w:rsidRDefault="00713B5C" w:rsidP="00713B5C">
            <w:pPr>
              <w:spacing w:line="22" w:lineRule="atLeast"/>
              <w:jc w:val="center"/>
              <w:rPr>
                <w:rFonts w:ascii="Open Sans" w:hAnsi="Open Sans" w:cs="Open Sans"/>
                <w:b/>
                <w:bCs/>
                <w:sz w:val="20"/>
                <w:szCs w:val="20"/>
                <w:lang w:val="en-US"/>
              </w:rPr>
            </w:pPr>
            <w:r w:rsidRPr="00F9075F">
              <w:rPr>
                <w:rFonts w:ascii="Open Sans" w:hAnsi="Open Sans" w:cs="Open Sans"/>
                <w:b/>
                <w:bCs/>
                <w:sz w:val="20"/>
                <w:szCs w:val="20"/>
                <w:lang w:val="en-US"/>
              </w:rPr>
              <w:t>d</w:t>
            </w:r>
          </w:p>
        </w:tc>
      </w:tr>
      <w:tr w:rsidR="00752871" w:rsidRPr="00A94012" w14:paraId="3B1EA3AE" w14:textId="067071FA" w:rsidTr="00150B88">
        <w:tc>
          <w:tcPr>
            <w:tcW w:w="1195" w:type="pct"/>
            <w:tcBorders>
              <w:top w:val="single" w:sz="4" w:space="0" w:color="auto"/>
              <w:bottom w:val="single" w:sz="4" w:space="0" w:color="auto"/>
            </w:tcBorders>
          </w:tcPr>
          <w:p w14:paraId="76745F3F" w14:textId="3938A6A4" w:rsidR="00752871" w:rsidRPr="00DE7498" w:rsidRDefault="00752871" w:rsidP="00752871">
            <w:pPr>
              <w:spacing w:line="22" w:lineRule="atLeast"/>
              <w:rPr>
                <w:rFonts w:ascii="Open Sans" w:hAnsi="Open Sans" w:cs="Open Sans"/>
                <w:b/>
                <w:bCs/>
                <w:sz w:val="20"/>
                <w:szCs w:val="20"/>
                <w:lang w:val="en-US"/>
              </w:rPr>
            </w:pPr>
            <w:r w:rsidRPr="00DE7498">
              <w:rPr>
                <w:b/>
                <w:bCs/>
                <w:lang w:val="en-US"/>
              </w:rPr>
              <w:t>Extraversion</w:t>
            </w:r>
          </w:p>
        </w:tc>
        <w:tc>
          <w:tcPr>
            <w:tcW w:w="423" w:type="pct"/>
            <w:tcBorders>
              <w:top w:val="single" w:sz="4" w:space="0" w:color="auto"/>
              <w:bottom w:val="single" w:sz="4" w:space="0" w:color="auto"/>
            </w:tcBorders>
          </w:tcPr>
          <w:p w14:paraId="6976DDE8" w14:textId="2028A60D"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4</w:t>
            </w:r>
          </w:p>
        </w:tc>
        <w:tc>
          <w:tcPr>
            <w:tcW w:w="423" w:type="pct"/>
            <w:tcBorders>
              <w:top w:val="single" w:sz="4" w:space="0" w:color="auto"/>
              <w:bottom w:val="single" w:sz="4" w:space="0" w:color="auto"/>
            </w:tcBorders>
          </w:tcPr>
          <w:p w14:paraId="102C0E63" w14:textId="3915B39B" w:rsidR="00752871" w:rsidRPr="00150B88" w:rsidRDefault="00752871" w:rsidP="00752871">
            <w:pPr>
              <w:spacing w:line="22" w:lineRule="atLeast"/>
              <w:jc w:val="center"/>
              <w:rPr>
                <w:rFonts w:ascii="Open Sans" w:hAnsi="Open Sans" w:cs="Open Sans"/>
                <w:b/>
                <w:bCs/>
                <w:sz w:val="20"/>
                <w:szCs w:val="20"/>
                <w:lang w:val="en-US"/>
              </w:rPr>
            </w:pPr>
            <w:r w:rsidRPr="00150B88">
              <w:rPr>
                <w:b/>
                <w:bCs/>
              </w:rPr>
              <w:t>-2</w:t>
            </w:r>
            <w:r w:rsidR="00150B88" w:rsidRPr="00150B88">
              <w:rPr>
                <w:b/>
                <w:bCs/>
              </w:rPr>
              <w:t>.</w:t>
            </w:r>
            <w:r w:rsidRPr="00150B88">
              <w:rPr>
                <w:b/>
                <w:bCs/>
              </w:rPr>
              <w:t>06</w:t>
            </w:r>
          </w:p>
        </w:tc>
        <w:tc>
          <w:tcPr>
            <w:tcW w:w="424" w:type="pct"/>
            <w:tcBorders>
              <w:top w:val="single" w:sz="4" w:space="0" w:color="auto"/>
              <w:bottom w:val="single" w:sz="4" w:space="0" w:color="auto"/>
            </w:tcBorders>
          </w:tcPr>
          <w:p w14:paraId="05309E2C" w14:textId="3384D2F0"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03</w:t>
            </w:r>
          </w:p>
        </w:tc>
        <w:tc>
          <w:tcPr>
            <w:tcW w:w="423" w:type="pct"/>
            <w:tcBorders>
              <w:top w:val="single" w:sz="4" w:space="0" w:color="auto"/>
              <w:bottom w:val="single" w:sz="4" w:space="0" w:color="auto"/>
            </w:tcBorders>
          </w:tcPr>
          <w:p w14:paraId="3530A5EC" w14:textId="6ADAD072"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4</w:t>
            </w:r>
          </w:p>
        </w:tc>
        <w:tc>
          <w:tcPr>
            <w:tcW w:w="423" w:type="pct"/>
            <w:tcBorders>
              <w:top w:val="single" w:sz="4" w:space="0" w:color="auto"/>
              <w:bottom w:val="single" w:sz="4" w:space="0" w:color="auto"/>
            </w:tcBorders>
          </w:tcPr>
          <w:p w14:paraId="265A2175" w14:textId="0BAD65AC" w:rsidR="00752871" w:rsidRPr="00150B88" w:rsidRDefault="00752871" w:rsidP="00752871">
            <w:pPr>
              <w:spacing w:line="22" w:lineRule="atLeast"/>
              <w:jc w:val="center"/>
              <w:rPr>
                <w:rFonts w:ascii="Open Sans" w:hAnsi="Open Sans" w:cs="Open Sans"/>
                <w:b/>
                <w:bCs/>
                <w:sz w:val="20"/>
                <w:szCs w:val="20"/>
                <w:lang w:val="en-US"/>
              </w:rPr>
            </w:pPr>
            <w:r w:rsidRPr="00150B88">
              <w:rPr>
                <w:b/>
                <w:bCs/>
              </w:rPr>
              <w:t>2</w:t>
            </w:r>
            <w:r w:rsidR="00150B88" w:rsidRPr="00150B88">
              <w:rPr>
                <w:b/>
                <w:bCs/>
              </w:rPr>
              <w:t>.</w:t>
            </w:r>
            <w:r w:rsidRPr="00150B88">
              <w:rPr>
                <w:b/>
                <w:bCs/>
              </w:rPr>
              <w:t>15</w:t>
            </w:r>
          </w:p>
        </w:tc>
        <w:tc>
          <w:tcPr>
            <w:tcW w:w="423" w:type="pct"/>
            <w:tcBorders>
              <w:top w:val="single" w:sz="4" w:space="0" w:color="auto"/>
              <w:bottom w:val="single" w:sz="4" w:space="0" w:color="auto"/>
            </w:tcBorders>
          </w:tcPr>
          <w:p w14:paraId="6AC24D5C" w14:textId="376C95D3"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03</w:t>
            </w:r>
          </w:p>
        </w:tc>
        <w:tc>
          <w:tcPr>
            <w:tcW w:w="423" w:type="pct"/>
            <w:tcBorders>
              <w:top w:val="single" w:sz="4" w:space="0" w:color="auto"/>
              <w:bottom w:val="single" w:sz="4" w:space="0" w:color="auto"/>
            </w:tcBorders>
          </w:tcPr>
          <w:p w14:paraId="337AD37C" w14:textId="6D22AAE6" w:rsidR="00752871" w:rsidRPr="00150B88" w:rsidRDefault="00752871" w:rsidP="00752871">
            <w:pPr>
              <w:spacing w:line="22" w:lineRule="atLeast"/>
              <w:jc w:val="center"/>
              <w:rPr>
                <w:rFonts w:ascii="Open Sans" w:hAnsi="Open Sans" w:cs="Open Sans"/>
                <w:b/>
                <w:bCs/>
                <w:sz w:val="20"/>
                <w:szCs w:val="20"/>
                <w:lang w:val="en-US"/>
              </w:rPr>
            </w:pPr>
            <w:r w:rsidRPr="00150B88">
              <w:rPr>
                <w:b/>
                <w:bCs/>
              </w:rPr>
              <w:t>-3</w:t>
            </w:r>
            <w:r w:rsidR="00150B88" w:rsidRPr="00150B88">
              <w:rPr>
                <w:b/>
                <w:bCs/>
              </w:rPr>
              <w:t>.</w:t>
            </w:r>
            <w:r w:rsidRPr="00150B88">
              <w:rPr>
                <w:b/>
                <w:bCs/>
              </w:rPr>
              <w:t>3</w:t>
            </w:r>
          </w:p>
        </w:tc>
        <w:tc>
          <w:tcPr>
            <w:tcW w:w="423" w:type="pct"/>
            <w:tcBorders>
              <w:top w:val="single" w:sz="4" w:space="0" w:color="auto"/>
              <w:bottom w:val="single" w:sz="4" w:space="0" w:color="auto"/>
            </w:tcBorders>
          </w:tcPr>
          <w:p w14:paraId="7EBA595E" w14:textId="24F6B75C" w:rsidR="00752871" w:rsidRPr="00150B88" w:rsidRDefault="00752871" w:rsidP="00752871">
            <w:pPr>
              <w:spacing w:line="22" w:lineRule="atLeast"/>
              <w:jc w:val="center"/>
              <w:rPr>
                <w:rFonts w:ascii="Open Sans" w:hAnsi="Open Sans" w:cs="Open Sans"/>
                <w:b/>
                <w:bCs/>
                <w:sz w:val="20"/>
                <w:szCs w:val="20"/>
                <w:lang w:val="en-US"/>
              </w:rPr>
            </w:pPr>
            <w:r w:rsidRPr="00150B88">
              <w:rPr>
                <w:b/>
                <w:bCs/>
              </w:rPr>
              <w:t>-15</w:t>
            </w:r>
            <w:r w:rsidR="00150B88" w:rsidRPr="00150B88">
              <w:rPr>
                <w:b/>
                <w:bCs/>
              </w:rPr>
              <w:t>.</w:t>
            </w:r>
            <w:r w:rsidRPr="00150B88">
              <w:rPr>
                <w:b/>
                <w:bCs/>
              </w:rPr>
              <w:t>6</w:t>
            </w:r>
          </w:p>
        </w:tc>
        <w:tc>
          <w:tcPr>
            <w:tcW w:w="420" w:type="pct"/>
            <w:tcBorders>
              <w:top w:val="single" w:sz="4" w:space="0" w:color="auto"/>
              <w:bottom w:val="single" w:sz="4" w:space="0" w:color="auto"/>
            </w:tcBorders>
          </w:tcPr>
          <w:p w14:paraId="436F53C2" w14:textId="1A487337"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25</w:t>
            </w:r>
          </w:p>
        </w:tc>
      </w:tr>
      <w:tr w:rsidR="00752871" w:rsidRPr="00A94012" w14:paraId="08CFE4C4" w14:textId="77777777" w:rsidTr="00150B88">
        <w:tc>
          <w:tcPr>
            <w:tcW w:w="1195" w:type="pct"/>
            <w:tcBorders>
              <w:top w:val="single" w:sz="4" w:space="0" w:color="auto"/>
            </w:tcBorders>
          </w:tcPr>
          <w:p w14:paraId="542ED11B" w14:textId="4D5DBFD6" w:rsidR="00752871" w:rsidRPr="00A94012" w:rsidRDefault="00752871" w:rsidP="00752871">
            <w:pPr>
              <w:spacing w:line="22" w:lineRule="atLeast"/>
              <w:rPr>
                <w:rFonts w:ascii="Open Sans" w:hAnsi="Open Sans" w:cs="Open Sans"/>
                <w:sz w:val="20"/>
                <w:szCs w:val="20"/>
                <w:lang w:val="en-US"/>
              </w:rPr>
            </w:pPr>
            <w:r w:rsidRPr="00A94012">
              <w:rPr>
                <w:lang w:val="en-US"/>
              </w:rPr>
              <w:t>Social Need</w:t>
            </w:r>
          </w:p>
        </w:tc>
        <w:tc>
          <w:tcPr>
            <w:tcW w:w="423" w:type="pct"/>
            <w:tcBorders>
              <w:top w:val="single" w:sz="4" w:space="0" w:color="auto"/>
            </w:tcBorders>
          </w:tcPr>
          <w:p w14:paraId="2318DCEA" w14:textId="7BDE7FF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3</w:t>
            </w:r>
          </w:p>
        </w:tc>
        <w:tc>
          <w:tcPr>
            <w:tcW w:w="423" w:type="pct"/>
            <w:tcBorders>
              <w:top w:val="single" w:sz="4" w:space="0" w:color="auto"/>
            </w:tcBorders>
          </w:tcPr>
          <w:p w14:paraId="0BDFCA43" w14:textId="061B6AA1" w:rsidR="00752871" w:rsidRPr="00A94012" w:rsidRDefault="00752871" w:rsidP="00752871">
            <w:pPr>
              <w:spacing w:line="22" w:lineRule="atLeast"/>
              <w:jc w:val="center"/>
              <w:rPr>
                <w:rFonts w:ascii="Open Sans" w:hAnsi="Open Sans" w:cs="Open Sans"/>
                <w:sz w:val="20"/>
                <w:szCs w:val="20"/>
                <w:lang w:val="en-US"/>
              </w:rPr>
            </w:pPr>
            <w:r w:rsidRPr="00FE2467">
              <w:t>4</w:t>
            </w:r>
            <w:r w:rsidR="00150B88">
              <w:t>.</w:t>
            </w:r>
            <w:r w:rsidRPr="00FE2467">
              <w:t>99</w:t>
            </w:r>
          </w:p>
        </w:tc>
        <w:tc>
          <w:tcPr>
            <w:tcW w:w="424" w:type="pct"/>
            <w:tcBorders>
              <w:top w:val="single" w:sz="4" w:space="0" w:color="auto"/>
            </w:tcBorders>
          </w:tcPr>
          <w:p w14:paraId="235F2A3C" w14:textId="0DFA52E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08</w:t>
            </w:r>
          </w:p>
        </w:tc>
        <w:tc>
          <w:tcPr>
            <w:tcW w:w="423" w:type="pct"/>
            <w:tcBorders>
              <w:top w:val="single" w:sz="4" w:space="0" w:color="auto"/>
            </w:tcBorders>
          </w:tcPr>
          <w:p w14:paraId="14E3F4A0" w14:textId="092756E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Borders>
              <w:top w:val="single" w:sz="4" w:space="0" w:color="auto"/>
            </w:tcBorders>
          </w:tcPr>
          <w:p w14:paraId="082C53C7" w14:textId="6695FD25" w:rsidR="00752871" w:rsidRPr="00A94012" w:rsidRDefault="00752871" w:rsidP="00752871">
            <w:pPr>
              <w:spacing w:line="22" w:lineRule="atLeast"/>
              <w:jc w:val="center"/>
              <w:rPr>
                <w:rFonts w:ascii="Open Sans" w:hAnsi="Open Sans" w:cs="Open Sans"/>
                <w:sz w:val="20"/>
                <w:szCs w:val="20"/>
                <w:lang w:val="en-US"/>
              </w:rPr>
            </w:pPr>
            <w:r w:rsidRPr="00FE2467">
              <w:t>3</w:t>
            </w:r>
            <w:r w:rsidR="00150B88">
              <w:t>.</w:t>
            </w:r>
            <w:r w:rsidRPr="00FE2467">
              <w:t>22</w:t>
            </w:r>
          </w:p>
        </w:tc>
        <w:tc>
          <w:tcPr>
            <w:tcW w:w="423" w:type="pct"/>
            <w:tcBorders>
              <w:top w:val="single" w:sz="4" w:space="0" w:color="auto"/>
            </w:tcBorders>
          </w:tcPr>
          <w:p w14:paraId="2796AEDE" w14:textId="3933B09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04</w:t>
            </w:r>
          </w:p>
        </w:tc>
        <w:tc>
          <w:tcPr>
            <w:tcW w:w="423" w:type="pct"/>
            <w:tcBorders>
              <w:top w:val="single" w:sz="4" w:space="0" w:color="auto"/>
            </w:tcBorders>
          </w:tcPr>
          <w:p w14:paraId="5ABF4F9E" w14:textId="1FDC871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Borders>
              <w:top w:val="single" w:sz="4" w:space="0" w:color="auto"/>
            </w:tcBorders>
          </w:tcPr>
          <w:p w14:paraId="785E397C" w14:textId="1093789F"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56</w:t>
            </w:r>
          </w:p>
        </w:tc>
        <w:tc>
          <w:tcPr>
            <w:tcW w:w="420" w:type="pct"/>
            <w:tcBorders>
              <w:top w:val="single" w:sz="4" w:space="0" w:color="auto"/>
            </w:tcBorders>
          </w:tcPr>
          <w:p w14:paraId="51D04920" w14:textId="4D3C6A8D"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14</w:t>
            </w:r>
          </w:p>
        </w:tc>
      </w:tr>
      <w:tr w:rsidR="00752871" w:rsidRPr="00A94012" w14:paraId="6A72CAD2" w14:textId="77777777" w:rsidTr="00752871">
        <w:tc>
          <w:tcPr>
            <w:tcW w:w="1195" w:type="pct"/>
          </w:tcPr>
          <w:p w14:paraId="41E147F8" w14:textId="209561EA" w:rsidR="00752871" w:rsidRPr="00A94012" w:rsidRDefault="00752871" w:rsidP="00752871">
            <w:pPr>
              <w:spacing w:line="22" w:lineRule="atLeast"/>
              <w:rPr>
                <w:rFonts w:ascii="Open Sans" w:hAnsi="Open Sans" w:cs="Open Sans"/>
                <w:sz w:val="20"/>
                <w:szCs w:val="20"/>
                <w:lang w:val="en-US"/>
              </w:rPr>
            </w:pPr>
            <w:r w:rsidRPr="00A94012">
              <w:rPr>
                <w:lang w:val="en-US"/>
              </w:rPr>
              <w:t>Social Image</w:t>
            </w:r>
          </w:p>
        </w:tc>
        <w:tc>
          <w:tcPr>
            <w:tcW w:w="423" w:type="pct"/>
          </w:tcPr>
          <w:p w14:paraId="7A92CF61" w14:textId="54A89403"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w:t>
            </w:r>
          </w:p>
        </w:tc>
        <w:tc>
          <w:tcPr>
            <w:tcW w:w="423" w:type="pct"/>
          </w:tcPr>
          <w:p w14:paraId="6D2AB7B8" w14:textId="4320DE4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26</w:t>
            </w:r>
          </w:p>
        </w:tc>
        <w:tc>
          <w:tcPr>
            <w:tcW w:w="424" w:type="pct"/>
          </w:tcPr>
          <w:p w14:paraId="1AD6F4DF" w14:textId="23C605F2"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01</w:t>
            </w:r>
          </w:p>
        </w:tc>
        <w:tc>
          <w:tcPr>
            <w:tcW w:w="423" w:type="pct"/>
          </w:tcPr>
          <w:p w14:paraId="437CDF8F" w14:textId="48636054"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Pr>
          <w:p w14:paraId="289954E8" w14:textId="103A2993" w:rsidR="00752871" w:rsidRPr="00A94012" w:rsidRDefault="00752871" w:rsidP="00752871">
            <w:pPr>
              <w:spacing w:line="22" w:lineRule="atLeast"/>
              <w:jc w:val="center"/>
              <w:rPr>
                <w:rFonts w:ascii="Open Sans" w:hAnsi="Open Sans" w:cs="Open Sans"/>
                <w:sz w:val="20"/>
                <w:szCs w:val="20"/>
                <w:lang w:val="en-US"/>
              </w:rPr>
            </w:pPr>
            <w:r w:rsidRPr="00FE2467">
              <w:t>-4</w:t>
            </w:r>
            <w:r w:rsidR="00150B88">
              <w:t>.</w:t>
            </w:r>
            <w:r w:rsidRPr="00FE2467">
              <w:t>58</w:t>
            </w:r>
          </w:p>
        </w:tc>
        <w:tc>
          <w:tcPr>
            <w:tcW w:w="423" w:type="pct"/>
          </w:tcPr>
          <w:p w14:paraId="1D5B0799" w14:textId="65CFAFF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06</w:t>
            </w:r>
          </w:p>
        </w:tc>
        <w:tc>
          <w:tcPr>
            <w:tcW w:w="423" w:type="pct"/>
          </w:tcPr>
          <w:p w14:paraId="483F3EB7" w14:textId="2EDD0F9B"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6</w:t>
            </w:r>
          </w:p>
        </w:tc>
        <w:tc>
          <w:tcPr>
            <w:tcW w:w="423" w:type="pct"/>
          </w:tcPr>
          <w:p w14:paraId="3D55CCEB" w14:textId="7F8DB3B8"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84</w:t>
            </w:r>
          </w:p>
        </w:tc>
        <w:tc>
          <w:tcPr>
            <w:tcW w:w="420" w:type="pct"/>
          </w:tcPr>
          <w:p w14:paraId="1FA3366E" w14:textId="4E9F14C3"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14</w:t>
            </w:r>
          </w:p>
        </w:tc>
      </w:tr>
      <w:tr w:rsidR="00752871" w:rsidRPr="00A94012" w14:paraId="4664C8C6" w14:textId="77777777" w:rsidTr="00752871">
        <w:tc>
          <w:tcPr>
            <w:tcW w:w="1195" w:type="pct"/>
          </w:tcPr>
          <w:p w14:paraId="6A4E9FBC" w14:textId="1DDA1A70" w:rsidR="00752871" w:rsidRPr="00A94012" w:rsidRDefault="00752871" w:rsidP="00752871">
            <w:pPr>
              <w:spacing w:line="22" w:lineRule="atLeast"/>
              <w:rPr>
                <w:rFonts w:ascii="Open Sans" w:hAnsi="Open Sans" w:cs="Open Sans"/>
                <w:sz w:val="20"/>
                <w:szCs w:val="20"/>
                <w:lang w:val="en-US"/>
              </w:rPr>
            </w:pPr>
            <w:r w:rsidRPr="00A94012">
              <w:rPr>
                <w:lang w:val="en-US"/>
              </w:rPr>
              <w:t>Pace of Life</w:t>
            </w:r>
          </w:p>
        </w:tc>
        <w:tc>
          <w:tcPr>
            <w:tcW w:w="423" w:type="pct"/>
          </w:tcPr>
          <w:p w14:paraId="6552E72E" w14:textId="50FFA04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Pr>
          <w:p w14:paraId="387BC187" w14:textId="3CE3210E"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32</w:t>
            </w:r>
          </w:p>
        </w:tc>
        <w:tc>
          <w:tcPr>
            <w:tcW w:w="424" w:type="pct"/>
          </w:tcPr>
          <w:p w14:paraId="7EBC2E82" w14:textId="4311363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02</w:t>
            </w:r>
          </w:p>
        </w:tc>
        <w:tc>
          <w:tcPr>
            <w:tcW w:w="423" w:type="pct"/>
          </w:tcPr>
          <w:p w14:paraId="14512299" w14:textId="41523DE2"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3</w:t>
            </w:r>
          </w:p>
        </w:tc>
        <w:tc>
          <w:tcPr>
            <w:tcW w:w="423" w:type="pct"/>
          </w:tcPr>
          <w:p w14:paraId="07A8F451" w14:textId="6DBA918C" w:rsidR="00752871" w:rsidRPr="00A94012" w:rsidRDefault="00752871" w:rsidP="00752871">
            <w:pPr>
              <w:spacing w:line="22" w:lineRule="atLeast"/>
              <w:jc w:val="center"/>
              <w:rPr>
                <w:rFonts w:ascii="Open Sans" w:hAnsi="Open Sans" w:cs="Open Sans"/>
                <w:sz w:val="20"/>
                <w:szCs w:val="20"/>
                <w:lang w:val="en-US"/>
              </w:rPr>
            </w:pPr>
            <w:r w:rsidRPr="00FE2467">
              <w:t>6</w:t>
            </w:r>
            <w:r w:rsidR="00150B88">
              <w:t>.</w:t>
            </w:r>
            <w:r w:rsidRPr="00FE2467">
              <w:t>10</w:t>
            </w:r>
          </w:p>
        </w:tc>
        <w:tc>
          <w:tcPr>
            <w:tcW w:w="423" w:type="pct"/>
          </w:tcPr>
          <w:p w14:paraId="77B18BC2" w14:textId="14BF44B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09</w:t>
            </w:r>
          </w:p>
        </w:tc>
        <w:tc>
          <w:tcPr>
            <w:tcW w:w="423" w:type="pct"/>
          </w:tcPr>
          <w:p w14:paraId="714B847D" w14:textId="482CE5B1"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Pr>
          <w:p w14:paraId="7926A8B7" w14:textId="7DBFAEED"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41</w:t>
            </w:r>
          </w:p>
        </w:tc>
        <w:tc>
          <w:tcPr>
            <w:tcW w:w="420" w:type="pct"/>
          </w:tcPr>
          <w:p w14:paraId="5B2377AE" w14:textId="3E8581E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14</w:t>
            </w:r>
          </w:p>
        </w:tc>
      </w:tr>
      <w:tr w:rsidR="00752871" w:rsidRPr="00A94012" w14:paraId="5027894F" w14:textId="77777777" w:rsidTr="00752871">
        <w:tc>
          <w:tcPr>
            <w:tcW w:w="1195" w:type="pct"/>
          </w:tcPr>
          <w:p w14:paraId="6A5FF570" w14:textId="5334F8A7" w:rsidR="00752871" w:rsidRPr="00A94012" w:rsidRDefault="00752871" w:rsidP="00752871">
            <w:pPr>
              <w:spacing w:line="22" w:lineRule="atLeast"/>
              <w:rPr>
                <w:rFonts w:ascii="Open Sans" w:hAnsi="Open Sans" w:cs="Open Sans"/>
                <w:sz w:val="20"/>
                <w:szCs w:val="20"/>
                <w:lang w:val="en-US"/>
              </w:rPr>
            </w:pPr>
            <w:r w:rsidRPr="00A94012">
              <w:rPr>
                <w:lang w:val="en-US"/>
              </w:rPr>
              <w:t>Excitement Seeking</w:t>
            </w:r>
          </w:p>
        </w:tc>
        <w:tc>
          <w:tcPr>
            <w:tcW w:w="423" w:type="pct"/>
          </w:tcPr>
          <w:p w14:paraId="7E57B894" w14:textId="6137915D"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Pr>
          <w:p w14:paraId="0650FF61" w14:textId="772D0C40" w:rsidR="00752871" w:rsidRPr="00A94012" w:rsidRDefault="00752871" w:rsidP="00752871">
            <w:pPr>
              <w:spacing w:line="22" w:lineRule="atLeast"/>
              <w:jc w:val="center"/>
              <w:rPr>
                <w:rFonts w:ascii="Open Sans" w:hAnsi="Open Sans" w:cs="Open Sans"/>
                <w:sz w:val="20"/>
                <w:szCs w:val="20"/>
                <w:lang w:val="en-US"/>
              </w:rPr>
            </w:pPr>
            <w:r w:rsidRPr="00FE2467">
              <w:t>-7</w:t>
            </w:r>
            <w:r w:rsidR="00150B88">
              <w:t>.</w:t>
            </w:r>
            <w:r w:rsidRPr="00FE2467">
              <w:t>98</w:t>
            </w:r>
          </w:p>
        </w:tc>
        <w:tc>
          <w:tcPr>
            <w:tcW w:w="424" w:type="pct"/>
          </w:tcPr>
          <w:p w14:paraId="6C61D838" w14:textId="1522990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13</w:t>
            </w:r>
          </w:p>
        </w:tc>
        <w:tc>
          <w:tcPr>
            <w:tcW w:w="423" w:type="pct"/>
          </w:tcPr>
          <w:p w14:paraId="00B0CE17" w14:textId="422D23B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Pr>
          <w:p w14:paraId="19DEF1A5" w14:textId="31C0019A" w:rsidR="00752871" w:rsidRPr="00A94012" w:rsidRDefault="00752871" w:rsidP="00752871">
            <w:pPr>
              <w:spacing w:line="22" w:lineRule="atLeast"/>
              <w:jc w:val="center"/>
              <w:rPr>
                <w:rFonts w:ascii="Open Sans" w:hAnsi="Open Sans" w:cs="Open Sans"/>
                <w:sz w:val="20"/>
                <w:szCs w:val="20"/>
                <w:lang w:val="en-US"/>
              </w:rPr>
            </w:pPr>
            <w:r w:rsidRPr="00FE2467">
              <w:t>-11</w:t>
            </w:r>
            <w:r w:rsidR="00150B88">
              <w:t>.</w:t>
            </w:r>
            <w:r w:rsidRPr="00FE2467">
              <w:t>6</w:t>
            </w:r>
          </w:p>
        </w:tc>
        <w:tc>
          <w:tcPr>
            <w:tcW w:w="423" w:type="pct"/>
          </w:tcPr>
          <w:p w14:paraId="18E8FDA5" w14:textId="5A5CE44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16</w:t>
            </w:r>
          </w:p>
        </w:tc>
        <w:tc>
          <w:tcPr>
            <w:tcW w:w="423" w:type="pct"/>
          </w:tcPr>
          <w:p w14:paraId="3D57527C" w14:textId="15EE1DF4"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0</w:t>
            </w:r>
          </w:p>
        </w:tc>
        <w:tc>
          <w:tcPr>
            <w:tcW w:w="423" w:type="pct"/>
          </w:tcPr>
          <w:p w14:paraId="5A042F55" w14:textId="731941CF" w:rsidR="00752871" w:rsidRPr="00A94012" w:rsidRDefault="00752871" w:rsidP="00752871">
            <w:pPr>
              <w:spacing w:line="22" w:lineRule="atLeast"/>
              <w:jc w:val="center"/>
              <w:rPr>
                <w:rFonts w:ascii="Open Sans" w:hAnsi="Open Sans" w:cs="Open Sans"/>
                <w:sz w:val="20"/>
                <w:szCs w:val="20"/>
                <w:lang w:val="en-US"/>
              </w:rPr>
            </w:pPr>
            <w:r w:rsidRPr="00FE2467">
              <w:t>-17</w:t>
            </w:r>
            <w:r w:rsidR="00150B88">
              <w:t>.</w:t>
            </w:r>
            <w:r w:rsidRPr="00FE2467">
              <w:t>6</w:t>
            </w:r>
          </w:p>
        </w:tc>
        <w:tc>
          <w:tcPr>
            <w:tcW w:w="420" w:type="pct"/>
          </w:tcPr>
          <w:p w14:paraId="6D98AE96" w14:textId="030E392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29</w:t>
            </w:r>
          </w:p>
        </w:tc>
      </w:tr>
      <w:tr w:rsidR="00752871" w:rsidRPr="00A94012" w14:paraId="5FD508F6" w14:textId="77777777" w:rsidTr="00150B88">
        <w:tc>
          <w:tcPr>
            <w:tcW w:w="1195" w:type="pct"/>
            <w:tcBorders>
              <w:bottom w:val="single" w:sz="4" w:space="0" w:color="auto"/>
            </w:tcBorders>
          </w:tcPr>
          <w:p w14:paraId="66013932" w14:textId="323400D3" w:rsidR="00752871" w:rsidRPr="00A94012" w:rsidRDefault="00752871" w:rsidP="00752871">
            <w:pPr>
              <w:spacing w:line="22" w:lineRule="atLeast"/>
              <w:rPr>
                <w:rFonts w:ascii="Open Sans" w:hAnsi="Open Sans" w:cs="Open Sans"/>
                <w:sz w:val="20"/>
                <w:szCs w:val="20"/>
                <w:lang w:val="en-US"/>
              </w:rPr>
            </w:pPr>
            <w:r w:rsidRPr="00A94012">
              <w:rPr>
                <w:lang w:val="en-US"/>
              </w:rPr>
              <w:t>Cheerfulness</w:t>
            </w:r>
          </w:p>
        </w:tc>
        <w:tc>
          <w:tcPr>
            <w:tcW w:w="423" w:type="pct"/>
            <w:tcBorders>
              <w:bottom w:val="single" w:sz="4" w:space="0" w:color="auto"/>
            </w:tcBorders>
          </w:tcPr>
          <w:p w14:paraId="57FC171E" w14:textId="3C099A7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3</w:t>
            </w:r>
          </w:p>
        </w:tc>
        <w:tc>
          <w:tcPr>
            <w:tcW w:w="423" w:type="pct"/>
            <w:tcBorders>
              <w:bottom w:val="single" w:sz="4" w:space="0" w:color="auto"/>
            </w:tcBorders>
          </w:tcPr>
          <w:p w14:paraId="7D0FBF93" w14:textId="20C49FBC" w:rsidR="00752871" w:rsidRPr="00A94012" w:rsidRDefault="00752871" w:rsidP="00752871">
            <w:pPr>
              <w:spacing w:line="22" w:lineRule="atLeast"/>
              <w:jc w:val="center"/>
              <w:rPr>
                <w:rFonts w:ascii="Open Sans" w:hAnsi="Open Sans" w:cs="Open Sans"/>
                <w:sz w:val="20"/>
                <w:szCs w:val="20"/>
                <w:lang w:val="en-US"/>
              </w:rPr>
            </w:pPr>
            <w:r w:rsidRPr="00FE2467">
              <w:t>-6</w:t>
            </w:r>
            <w:r w:rsidR="00150B88">
              <w:t>.</w:t>
            </w:r>
            <w:r w:rsidRPr="00FE2467">
              <w:t>02</w:t>
            </w:r>
          </w:p>
        </w:tc>
        <w:tc>
          <w:tcPr>
            <w:tcW w:w="424" w:type="pct"/>
            <w:tcBorders>
              <w:bottom w:val="single" w:sz="4" w:space="0" w:color="auto"/>
            </w:tcBorders>
          </w:tcPr>
          <w:p w14:paraId="603556E6" w14:textId="10D5811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10</w:t>
            </w:r>
          </w:p>
        </w:tc>
        <w:tc>
          <w:tcPr>
            <w:tcW w:w="423" w:type="pct"/>
            <w:tcBorders>
              <w:bottom w:val="single" w:sz="4" w:space="0" w:color="auto"/>
            </w:tcBorders>
          </w:tcPr>
          <w:p w14:paraId="79538FFD" w14:textId="7F5B9CB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8</w:t>
            </w:r>
          </w:p>
        </w:tc>
        <w:tc>
          <w:tcPr>
            <w:tcW w:w="423" w:type="pct"/>
            <w:tcBorders>
              <w:bottom w:val="single" w:sz="4" w:space="0" w:color="auto"/>
            </w:tcBorders>
          </w:tcPr>
          <w:p w14:paraId="15C7E655" w14:textId="2A01881B" w:rsidR="00752871" w:rsidRPr="00A94012" w:rsidRDefault="00752871" w:rsidP="00752871">
            <w:pPr>
              <w:spacing w:line="22" w:lineRule="atLeast"/>
              <w:jc w:val="center"/>
              <w:rPr>
                <w:rFonts w:ascii="Open Sans" w:hAnsi="Open Sans" w:cs="Open Sans"/>
                <w:sz w:val="20"/>
                <w:szCs w:val="20"/>
                <w:lang w:val="en-US"/>
              </w:rPr>
            </w:pPr>
            <w:r w:rsidRPr="00FE2467">
              <w:t>14</w:t>
            </w:r>
            <w:r w:rsidR="00150B88">
              <w:t>.</w:t>
            </w:r>
            <w:r w:rsidRPr="00FE2467">
              <w:t>8</w:t>
            </w:r>
          </w:p>
        </w:tc>
        <w:tc>
          <w:tcPr>
            <w:tcW w:w="423" w:type="pct"/>
            <w:tcBorders>
              <w:bottom w:val="single" w:sz="4" w:space="0" w:color="auto"/>
            </w:tcBorders>
          </w:tcPr>
          <w:p w14:paraId="30DC0373" w14:textId="0619740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21</w:t>
            </w:r>
          </w:p>
        </w:tc>
        <w:tc>
          <w:tcPr>
            <w:tcW w:w="423" w:type="pct"/>
            <w:tcBorders>
              <w:bottom w:val="single" w:sz="4" w:space="0" w:color="auto"/>
            </w:tcBorders>
          </w:tcPr>
          <w:p w14:paraId="037D31F1" w14:textId="22D781A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8</w:t>
            </w:r>
          </w:p>
        </w:tc>
        <w:tc>
          <w:tcPr>
            <w:tcW w:w="423" w:type="pct"/>
            <w:tcBorders>
              <w:bottom w:val="single" w:sz="4" w:space="0" w:color="auto"/>
            </w:tcBorders>
          </w:tcPr>
          <w:p w14:paraId="74F191E3" w14:textId="462A743C" w:rsidR="00752871" w:rsidRPr="00A94012" w:rsidRDefault="00752871" w:rsidP="00752871">
            <w:pPr>
              <w:spacing w:line="22" w:lineRule="atLeast"/>
              <w:jc w:val="center"/>
              <w:rPr>
                <w:rFonts w:ascii="Open Sans" w:hAnsi="Open Sans" w:cs="Open Sans"/>
                <w:sz w:val="20"/>
                <w:szCs w:val="20"/>
                <w:lang w:val="en-US"/>
              </w:rPr>
            </w:pPr>
            <w:r w:rsidRPr="00FE2467">
              <w:t>-13</w:t>
            </w:r>
            <w:r w:rsidR="00150B88">
              <w:t>.</w:t>
            </w:r>
            <w:r w:rsidRPr="00FE2467">
              <w:t>8</w:t>
            </w:r>
          </w:p>
        </w:tc>
        <w:tc>
          <w:tcPr>
            <w:tcW w:w="420" w:type="pct"/>
            <w:tcBorders>
              <w:bottom w:val="single" w:sz="4" w:space="0" w:color="auto"/>
            </w:tcBorders>
          </w:tcPr>
          <w:p w14:paraId="7276992A" w14:textId="299E7D6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22</w:t>
            </w:r>
          </w:p>
        </w:tc>
      </w:tr>
      <w:tr w:rsidR="00752871" w:rsidRPr="00A94012" w14:paraId="52AD0CCB" w14:textId="77777777" w:rsidTr="00150B88">
        <w:tc>
          <w:tcPr>
            <w:tcW w:w="1195" w:type="pct"/>
            <w:tcBorders>
              <w:top w:val="single" w:sz="4" w:space="0" w:color="auto"/>
              <w:bottom w:val="single" w:sz="4" w:space="0" w:color="auto"/>
            </w:tcBorders>
          </w:tcPr>
          <w:p w14:paraId="4BF2F647" w14:textId="1010768C" w:rsidR="00752871" w:rsidRPr="00DE7498" w:rsidRDefault="00752871" w:rsidP="00752871">
            <w:pPr>
              <w:spacing w:line="22" w:lineRule="atLeast"/>
              <w:rPr>
                <w:rFonts w:ascii="Open Sans" w:hAnsi="Open Sans" w:cs="Open Sans"/>
                <w:b/>
                <w:bCs/>
                <w:sz w:val="20"/>
                <w:szCs w:val="20"/>
                <w:lang w:val="en-US"/>
              </w:rPr>
            </w:pPr>
            <w:r w:rsidRPr="00DE7498">
              <w:rPr>
                <w:b/>
                <w:bCs/>
                <w:lang w:val="en-US"/>
              </w:rPr>
              <w:t>Openness</w:t>
            </w:r>
          </w:p>
        </w:tc>
        <w:tc>
          <w:tcPr>
            <w:tcW w:w="423" w:type="pct"/>
            <w:tcBorders>
              <w:top w:val="single" w:sz="4" w:space="0" w:color="auto"/>
              <w:bottom w:val="single" w:sz="4" w:space="0" w:color="auto"/>
            </w:tcBorders>
          </w:tcPr>
          <w:p w14:paraId="42DEF239" w14:textId="1EF9E574"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0</w:t>
            </w:r>
          </w:p>
        </w:tc>
        <w:tc>
          <w:tcPr>
            <w:tcW w:w="423" w:type="pct"/>
            <w:tcBorders>
              <w:top w:val="single" w:sz="4" w:space="0" w:color="auto"/>
              <w:bottom w:val="single" w:sz="4" w:space="0" w:color="auto"/>
            </w:tcBorders>
          </w:tcPr>
          <w:p w14:paraId="7DFF5091" w14:textId="1B304223"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02</w:t>
            </w:r>
          </w:p>
        </w:tc>
        <w:tc>
          <w:tcPr>
            <w:tcW w:w="424" w:type="pct"/>
            <w:tcBorders>
              <w:top w:val="single" w:sz="4" w:space="0" w:color="auto"/>
              <w:bottom w:val="single" w:sz="4" w:space="0" w:color="auto"/>
            </w:tcBorders>
          </w:tcPr>
          <w:p w14:paraId="46C2BF0A" w14:textId="5405CFBF"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00</w:t>
            </w:r>
          </w:p>
        </w:tc>
        <w:tc>
          <w:tcPr>
            <w:tcW w:w="423" w:type="pct"/>
            <w:tcBorders>
              <w:top w:val="single" w:sz="4" w:space="0" w:color="auto"/>
              <w:bottom w:val="single" w:sz="4" w:space="0" w:color="auto"/>
            </w:tcBorders>
          </w:tcPr>
          <w:p w14:paraId="3827BFEB" w14:textId="5428C29F" w:rsidR="00752871" w:rsidRPr="00150B88" w:rsidRDefault="00752871" w:rsidP="00752871">
            <w:pPr>
              <w:spacing w:line="22" w:lineRule="atLeast"/>
              <w:jc w:val="center"/>
              <w:rPr>
                <w:rFonts w:ascii="Open Sans" w:hAnsi="Open Sans" w:cs="Open Sans"/>
                <w:b/>
                <w:bCs/>
                <w:sz w:val="20"/>
                <w:szCs w:val="20"/>
                <w:lang w:val="en-US"/>
              </w:rPr>
            </w:pPr>
            <w:r w:rsidRPr="00150B88">
              <w:rPr>
                <w:b/>
                <w:bCs/>
              </w:rPr>
              <w:t>1</w:t>
            </w:r>
            <w:r w:rsidR="00150B88" w:rsidRPr="00150B88">
              <w:rPr>
                <w:b/>
                <w:bCs/>
              </w:rPr>
              <w:t>.</w:t>
            </w:r>
            <w:r w:rsidRPr="00150B88">
              <w:rPr>
                <w:b/>
                <w:bCs/>
              </w:rPr>
              <w:t>4</w:t>
            </w:r>
          </w:p>
        </w:tc>
        <w:tc>
          <w:tcPr>
            <w:tcW w:w="423" w:type="pct"/>
            <w:tcBorders>
              <w:top w:val="single" w:sz="4" w:space="0" w:color="auto"/>
              <w:bottom w:val="single" w:sz="4" w:space="0" w:color="auto"/>
            </w:tcBorders>
          </w:tcPr>
          <w:p w14:paraId="67FA79AE" w14:textId="539582A6" w:rsidR="00752871" w:rsidRPr="00150B88" w:rsidRDefault="00752871" w:rsidP="00752871">
            <w:pPr>
              <w:spacing w:line="22" w:lineRule="atLeast"/>
              <w:jc w:val="center"/>
              <w:rPr>
                <w:rFonts w:ascii="Open Sans" w:hAnsi="Open Sans" w:cs="Open Sans"/>
                <w:b/>
                <w:bCs/>
                <w:sz w:val="20"/>
                <w:szCs w:val="20"/>
                <w:lang w:val="en-US"/>
              </w:rPr>
            </w:pPr>
            <w:r w:rsidRPr="00150B88">
              <w:rPr>
                <w:b/>
                <w:bCs/>
              </w:rPr>
              <w:t>8</w:t>
            </w:r>
            <w:r w:rsidR="00150B88" w:rsidRPr="00150B88">
              <w:rPr>
                <w:b/>
                <w:bCs/>
              </w:rPr>
              <w:t>.</w:t>
            </w:r>
            <w:r w:rsidRPr="00150B88">
              <w:rPr>
                <w:b/>
                <w:bCs/>
              </w:rPr>
              <w:t>37</w:t>
            </w:r>
          </w:p>
        </w:tc>
        <w:tc>
          <w:tcPr>
            <w:tcW w:w="423" w:type="pct"/>
            <w:tcBorders>
              <w:top w:val="single" w:sz="4" w:space="0" w:color="auto"/>
              <w:bottom w:val="single" w:sz="4" w:space="0" w:color="auto"/>
            </w:tcBorders>
          </w:tcPr>
          <w:p w14:paraId="0F1AE3DA" w14:textId="12F92783"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12</w:t>
            </w:r>
          </w:p>
        </w:tc>
        <w:tc>
          <w:tcPr>
            <w:tcW w:w="423" w:type="pct"/>
            <w:tcBorders>
              <w:top w:val="single" w:sz="4" w:space="0" w:color="auto"/>
              <w:bottom w:val="single" w:sz="4" w:space="0" w:color="auto"/>
            </w:tcBorders>
          </w:tcPr>
          <w:p w14:paraId="15A3DB4B" w14:textId="3138F079" w:rsidR="00752871" w:rsidRPr="00150B88" w:rsidRDefault="00752871" w:rsidP="00752871">
            <w:pPr>
              <w:spacing w:line="22" w:lineRule="atLeast"/>
              <w:jc w:val="center"/>
              <w:rPr>
                <w:rFonts w:ascii="Open Sans" w:hAnsi="Open Sans" w:cs="Open Sans"/>
                <w:b/>
                <w:bCs/>
                <w:sz w:val="20"/>
                <w:szCs w:val="20"/>
                <w:lang w:val="en-US"/>
              </w:rPr>
            </w:pPr>
            <w:r w:rsidRPr="00150B88">
              <w:rPr>
                <w:b/>
                <w:bCs/>
              </w:rPr>
              <w:t>-3</w:t>
            </w:r>
            <w:r w:rsidR="00150B88" w:rsidRPr="00150B88">
              <w:rPr>
                <w:b/>
                <w:bCs/>
              </w:rPr>
              <w:t>.</w:t>
            </w:r>
            <w:r w:rsidRPr="00150B88">
              <w:rPr>
                <w:b/>
                <w:bCs/>
              </w:rPr>
              <w:t>5</w:t>
            </w:r>
          </w:p>
        </w:tc>
        <w:tc>
          <w:tcPr>
            <w:tcW w:w="423" w:type="pct"/>
            <w:tcBorders>
              <w:top w:val="single" w:sz="4" w:space="0" w:color="auto"/>
              <w:bottom w:val="single" w:sz="4" w:space="0" w:color="auto"/>
            </w:tcBorders>
          </w:tcPr>
          <w:p w14:paraId="4A208F75" w14:textId="4A79A67A" w:rsidR="00752871" w:rsidRPr="00150B88" w:rsidRDefault="00752871" w:rsidP="00752871">
            <w:pPr>
              <w:spacing w:line="22" w:lineRule="atLeast"/>
              <w:jc w:val="center"/>
              <w:rPr>
                <w:rFonts w:ascii="Open Sans" w:hAnsi="Open Sans" w:cs="Open Sans"/>
                <w:b/>
                <w:bCs/>
                <w:sz w:val="20"/>
                <w:szCs w:val="20"/>
                <w:lang w:val="en-US"/>
              </w:rPr>
            </w:pPr>
            <w:r w:rsidRPr="00150B88">
              <w:rPr>
                <w:b/>
                <w:bCs/>
              </w:rPr>
              <w:t>-18</w:t>
            </w:r>
            <w:r w:rsidR="00150B88" w:rsidRPr="00150B88">
              <w:rPr>
                <w:b/>
                <w:bCs/>
              </w:rPr>
              <w:t>.</w:t>
            </w:r>
            <w:r w:rsidRPr="00150B88">
              <w:rPr>
                <w:b/>
                <w:bCs/>
              </w:rPr>
              <w:t>4</w:t>
            </w:r>
          </w:p>
        </w:tc>
        <w:tc>
          <w:tcPr>
            <w:tcW w:w="420" w:type="pct"/>
            <w:tcBorders>
              <w:top w:val="single" w:sz="4" w:space="0" w:color="auto"/>
              <w:bottom w:val="single" w:sz="4" w:space="0" w:color="auto"/>
            </w:tcBorders>
          </w:tcPr>
          <w:p w14:paraId="5E2C52B8" w14:textId="356EBE5D"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30</w:t>
            </w:r>
          </w:p>
        </w:tc>
      </w:tr>
      <w:tr w:rsidR="00752871" w:rsidRPr="00A94012" w14:paraId="749C991C" w14:textId="77777777" w:rsidTr="00150B88">
        <w:tc>
          <w:tcPr>
            <w:tcW w:w="1195" w:type="pct"/>
            <w:tcBorders>
              <w:top w:val="single" w:sz="4" w:space="0" w:color="auto"/>
            </w:tcBorders>
          </w:tcPr>
          <w:p w14:paraId="32583FC7" w14:textId="62A08ECE" w:rsidR="00752871" w:rsidRPr="00A94012" w:rsidRDefault="00752871" w:rsidP="00752871">
            <w:pPr>
              <w:spacing w:line="22" w:lineRule="atLeast"/>
              <w:rPr>
                <w:rFonts w:ascii="Open Sans" w:hAnsi="Open Sans" w:cs="Open Sans"/>
                <w:sz w:val="20"/>
                <w:szCs w:val="20"/>
                <w:lang w:val="en-US"/>
              </w:rPr>
            </w:pPr>
            <w:r w:rsidRPr="00A94012">
              <w:rPr>
                <w:lang w:val="en-US"/>
              </w:rPr>
              <w:t>Imagination</w:t>
            </w:r>
          </w:p>
        </w:tc>
        <w:tc>
          <w:tcPr>
            <w:tcW w:w="423" w:type="pct"/>
            <w:tcBorders>
              <w:top w:val="single" w:sz="4" w:space="0" w:color="auto"/>
            </w:tcBorders>
          </w:tcPr>
          <w:p w14:paraId="7E9371FB" w14:textId="6484CF1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6</w:t>
            </w:r>
          </w:p>
        </w:tc>
        <w:tc>
          <w:tcPr>
            <w:tcW w:w="423" w:type="pct"/>
            <w:tcBorders>
              <w:top w:val="single" w:sz="4" w:space="0" w:color="auto"/>
            </w:tcBorders>
          </w:tcPr>
          <w:p w14:paraId="7988AF54" w14:textId="4863D02D" w:rsidR="00752871" w:rsidRPr="00A94012" w:rsidRDefault="00752871" w:rsidP="00752871">
            <w:pPr>
              <w:spacing w:line="22" w:lineRule="atLeast"/>
              <w:jc w:val="center"/>
              <w:rPr>
                <w:rFonts w:ascii="Open Sans" w:hAnsi="Open Sans" w:cs="Open Sans"/>
                <w:sz w:val="20"/>
                <w:szCs w:val="20"/>
                <w:lang w:val="en-US"/>
              </w:rPr>
            </w:pPr>
            <w:r w:rsidRPr="00FE2467">
              <w:t>-12</w:t>
            </w:r>
            <w:r w:rsidR="00150B88">
              <w:t>.</w:t>
            </w:r>
            <w:r w:rsidRPr="00FE2467">
              <w:t>0</w:t>
            </w:r>
          </w:p>
        </w:tc>
        <w:tc>
          <w:tcPr>
            <w:tcW w:w="424" w:type="pct"/>
            <w:tcBorders>
              <w:top w:val="single" w:sz="4" w:space="0" w:color="auto"/>
            </w:tcBorders>
          </w:tcPr>
          <w:p w14:paraId="0BBB212E" w14:textId="11D5BDE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19</w:t>
            </w:r>
          </w:p>
        </w:tc>
        <w:tc>
          <w:tcPr>
            <w:tcW w:w="423" w:type="pct"/>
            <w:tcBorders>
              <w:top w:val="single" w:sz="4" w:space="0" w:color="auto"/>
            </w:tcBorders>
          </w:tcPr>
          <w:p w14:paraId="24F49856" w14:textId="6E99793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Borders>
              <w:top w:val="single" w:sz="4" w:space="0" w:color="auto"/>
            </w:tcBorders>
          </w:tcPr>
          <w:p w14:paraId="5684DEAD" w14:textId="066111FA" w:rsidR="00752871" w:rsidRPr="00A94012" w:rsidRDefault="00752871" w:rsidP="00752871">
            <w:pPr>
              <w:spacing w:line="22" w:lineRule="atLeast"/>
              <w:jc w:val="center"/>
              <w:rPr>
                <w:rFonts w:ascii="Open Sans" w:hAnsi="Open Sans" w:cs="Open Sans"/>
                <w:sz w:val="20"/>
                <w:szCs w:val="20"/>
                <w:lang w:val="en-US"/>
              </w:rPr>
            </w:pPr>
            <w:r w:rsidRPr="00FE2467">
              <w:t>-3</w:t>
            </w:r>
            <w:r w:rsidR="00150B88">
              <w:t>.</w:t>
            </w:r>
            <w:r w:rsidRPr="00FE2467">
              <w:t>48</w:t>
            </w:r>
          </w:p>
        </w:tc>
        <w:tc>
          <w:tcPr>
            <w:tcW w:w="423" w:type="pct"/>
            <w:tcBorders>
              <w:top w:val="single" w:sz="4" w:space="0" w:color="auto"/>
            </w:tcBorders>
          </w:tcPr>
          <w:p w14:paraId="425F7EF8" w14:textId="4B4D9964"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05</w:t>
            </w:r>
          </w:p>
        </w:tc>
        <w:tc>
          <w:tcPr>
            <w:tcW w:w="423" w:type="pct"/>
            <w:tcBorders>
              <w:top w:val="single" w:sz="4" w:space="0" w:color="auto"/>
            </w:tcBorders>
          </w:tcPr>
          <w:p w14:paraId="6496CE0D" w14:textId="26B0C3F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9</w:t>
            </w:r>
          </w:p>
        </w:tc>
        <w:tc>
          <w:tcPr>
            <w:tcW w:w="423" w:type="pct"/>
            <w:tcBorders>
              <w:top w:val="single" w:sz="4" w:space="0" w:color="auto"/>
            </w:tcBorders>
          </w:tcPr>
          <w:p w14:paraId="086BC063" w14:textId="4E86B8AD" w:rsidR="00752871" w:rsidRPr="00A94012" w:rsidRDefault="00752871" w:rsidP="00752871">
            <w:pPr>
              <w:spacing w:line="22" w:lineRule="atLeast"/>
              <w:jc w:val="center"/>
              <w:rPr>
                <w:rFonts w:ascii="Open Sans" w:hAnsi="Open Sans" w:cs="Open Sans"/>
                <w:sz w:val="20"/>
                <w:szCs w:val="20"/>
                <w:lang w:val="en-US"/>
              </w:rPr>
            </w:pPr>
            <w:r w:rsidRPr="00FE2467">
              <w:t>-16</w:t>
            </w:r>
            <w:r w:rsidR="00150B88">
              <w:t>.</w:t>
            </w:r>
            <w:r w:rsidRPr="00FE2467">
              <w:t>2</w:t>
            </w:r>
          </w:p>
        </w:tc>
        <w:tc>
          <w:tcPr>
            <w:tcW w:w="420" w:type="pct"/>
            <w:tcBorders>
              <w:top w:val="single" w:sz="4" w:space="0" w:color="auto"/>
            </w:tcBorders>
          </w:tcPr>
          <w:p w14:paraId="28C04C84" w14:textId="1DA1AA3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26</w:t>
            </w:r>
          </w:p>
        </w:tc>
      </w:tr>
      <w:tr w:rsidR="00752871" w:rsidRPr="00A94012" w14:paraId="39549502" w14:textId="77777777" w:rsidTr="00752871">
        <w:tc>
          <w:tcPr>
            <w:tcW w:w="1195" w:type="pct"/>
          </w:tcPr>
          <w:p w14:paraId="085F12E4" w14:textId="44936CA5" w:rsidR="00752871" w:rsidRPr="00A94012" w:rsidRDefault="00752871" w:rsidP="00752871">
            <w:pPr>
              <w:spacing w:line="22" w:lineRule="atLeast"/>
              <w:rPr>
                <w:rFonts w:ascii="Open Sans" w:hAnsi="Open Sans" w:cs="Open Sans"/>
                <w:sz w:val="20"/>
                <w:szCs w:val="20"/>
                <w:lang w:val="en-US"/>
              </w:rPr>
            </w:pPr>
            <w:r w:rsidRPr="00A94012">
              <w:rPr>
                <w:lang w:val="en-US"/>
              </w:rPr>
              <w:t>Aesthetics</w:t>
            </w:r>
          </w:p>
        </w:tc>
        <w:tc>
          <w:tcPr>
            <w:tcW w:w="423" w:type="pct"/>
          </w:tcPr>
          <w:p w14:paraId="42645C64" w14:textId="214FB7D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Pr>
          <w:p w14:paraId="1F393E93" w14:textId="34ED7B6A"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10</w:t>
            </w:r>
          </w:p>
        </w:tc>
        <w:tc>
          <w:tcPr>
            <w:tcW w:w="424" w:type="pct"/>
          </w:tcPr>
          <w:p w14:paraId="7222437F" w14:textId="60973CE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02</w:t>
            </w:r>
          </w:p>
        </w:tc>
        <w:tc>
          <w:tcPr>
            <w:tcW w:w="423" w:type="pct"/>
          </w:tcPr>
          <w:p w14:paraId="278464E3" w14:textId="5DDC4C27"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1</w:t>
            </w:r>
          </w:p>
        </w:tc>
        <w:tc>
          <w:tcPr>
            <w:tcW w:w="423" w:type="pct"/>
          </w:tcPr>
          <w:p w14:paraId="1D1F14C9" w14:textId="440F151A" w:rsidR="00752871" w:rsidRPr="00A94012" w:rsidRDefault="00752871" w:rsidP="00752871">
            <w:pPr>
              <w:spacing w:line="22" w:lineRule="atLeast"/>
              <w:jc w:val="center"/>
              <w:rPr>
                <w:rFonts w:ascii="Open Sans" w:hAnsi="Open Sans" w:cs="Open Sans"/>
                <w:sz w:val="20"/>
                <w:szCs w:val="20"/>
                <w:lang w:val="en-US"/>
              </w:rPr>
            </w:pPr>
            <w:r w:rsidRPr="00FE2467">
              <w:t>16</w:t>
            </w:r>
            <w:r w:rsidR="00150B88">
              <w:t>.</w:t>
            </w:r>
            <w:r w:rsidRPr="00FE2467">
              <w:t>1</w:t>
            </w:r>
          </w:p>
        </w:tc>
        <w:tc>
          <w:tcPr>
            <w:tcW w:w="423" w:type="pct"/>
          </w:tcPr>
          <w:p w14:paraId="4C6D1EF6" w14:textId="29D422B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22</w:t>
            </w:r>
          </w:p>
        </w:tc>
        <w:tc>
          <w:tcPr>
            <w:tcW w:w="423" w:type="pct"/>
          </w:tcPr>
          <w:p w14:paraId="1149A933" w14:textId="3CAEE43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7</w:t>
            </w:r>
          </w:p>
        </w:tc>
        <w:tc>
          <w:tcPr>
            <w:tcW w:w="423" w:type="pct"/>
          </w:tcPr>
          <w:p w14:paraId="51ECB73C" w14:textId="72E4A8F5"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94</w:t>
            </w:r>
          </w:p>
        </w:tc>
        <w:tc>
          <w:tcPr>
            <w:tcW w:w="420" w:type="pct"/>
          </w:tcPr>
          <w:p w14:paraId="013E4AFF" w14:textId="3ACCE6C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14</w:t>
            </w:r>
          </w:p>
        </w:tc>
      </w:tr>
      <w:tr w:rsidR="00752871" w:rsidRPr="00A94012" w14:paraId="629BFC5A" w14:textId="77777777" w:rsidTr="00752871">
        <w:tc>
          <w:tcPr>
            <w:tcW w:w="1195" w:type="pct"/>
          </w:tcPr>
          <w:p w14:paraId="10CAD6A8" w14:textId="5E89F864" w:rsidR="00752871" w:rsidRPr="00A94012" w:rsidRDefault="00752871" w:rsidP="00752871">
            <w:pPr>
              <w:spacing w:line="22" w:lineRule="atLeast"/>
              <w:rPr>
                <w:rFonts w:ascii="Open Sans" w:hAnsi="Open Sans" w:cs="Open Sans"/>
                <w:sz w:val="20"/>
                <w:szCs w:val="20"/>
                <w:lang w:val="en-US"/>
              </w:rPr>
            </w:pPr>
            <w:r w:rsidRPr="00A94012">
              <w:rPr>
                <w:lang w:val="en-US"/>
              </w:rPr>
              <w:t>Emotional Sensitivity</w:t>
            </w:r>
          </w:p>
        </w:tc>
        <w:tc>
          <w:tcPr>
            <w:tcW w:w="423" w:type="pct"/>
          </w:tcPr>
          <w:p w14:paraId="509993CB" w14:textId="58B7E84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Pr>
          <w:p w14:paraId="2EC7A565" w14:textId="25032B01" w:rsidR="00752871" w:rsidRPr="00A94012" w:rsidRDefault="00752871" w:rsidP="00752871">
            <w:pPr>
              <w:spacing w:line="22" w:lineRule="atLeast"/>
              <w:jc w:val="center"/>
              <w:rPr>
                <w:rFonts w:ascii="Open Sans" w:hAnsi="Open Sans" w:cs="Open Sans"/>
                <w:sz w:val="20"/>
                <w:szCs w:val="20"/>
                <w:lang w:val="en-US"/>
              </w:rPr>
            </w:pPr>
            <w:r w:rsidRPr="00FE2467">
              <w:t>12</w:t>
            </w:r>
            <w:r w:rsidR="00150B88">
              <w:t>.</w:t>
            </w:r>
            <w:r w:rsidRPr="00FE2467">
              <w:t>0</w:t>
            </w:r>
          </w:p>
        </w:tc>
        <w:tc>
          <w:tcPr>
            <w:tcW w:w="424" w:type="pct"/>
          </w:tcPr>
          <w:p w14:paraId="3C20D494" w14:textId="5451EA5E"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19</w:t>
            </w:r>
          </w:p>
        </w:tc>
        <w:tc>
          <w:tcPr>
            <w:tcW w:w="423" w:type="pct"/>
          </w:tcPr>
          <w:p w14:paraId="52881725" w14:textId="3AAA448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8</w:t>
            </w:r>
          </w:p>
        </w:tc>
        <w:tc>
          <w:tcPr>
            <w:tcW w:w="423" w:type="pct"/>
          </w:tcPr>
          <w:p w14:paraId="49ECB710" w14:textId="36EA061D" w:rsidR="00752871" w:rsidRPr="00A94012" w:rsidRDefault="00752871" w:rsidP="00752871">
            <w:pPr>
              <w:spacing w:line="22" w:lineRule="atLeast"/>
              <w:jc w:val="center"/>
              <w:rPr>
                <w:rFonts w:ascii="Open Sans" w:hAnsi="Open Sans" w:cs="Open Sans"/>
                <w:sz w:val="20"/>
                <w:szCs w:val="20"/>
                <w:lang w:val="en-US"/>
              </w:rPr>
            </w:pPr>
            <w:r w:rsidRPr="00FE2467">
              <w:t>19</w:t>
            </w:r>
            <w:r w:rsidR="00150B88">
              <w:t>.</w:t>
            </w:r>
            <w:r w:rsidRPr="00FE2467">
              <w:t>6</w:t>
            </w:r>
          </w:p>
        </w:tc>
        <w:tc>
          <w:tcPr>
            <w:tcW w:w="423" w:type="pct"/>
          </w:tcPr>
          <w:p w14:paraId="1937CBBD" w14:textId="5C12B31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28</w:t>
            </w:r>
          </w:p>
        </w:tc>
        <w:tc>
          <w:tcPr>
            <w:tcW w:w="423" w:type="pct"/>
          </w:tcPr>
          <w:p w14:paraId="0C8FCCDB" w14:textId="33BE8FB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Pr>
          <w:p w14:paraId="03B2B412" w14:textId="66A58DD9" w:rsidR="00752871" w:rsidRPr="00A94012" w:rsidRDefault="00752871" w:rsidP="00752871">
            <w:pPr>
              <w:spacing w:line="22" w:lineRule="atLeast"/>
              <w:jc w:val="center"/>
              <w:rPr>
                <w:rFonts w:ascii="Open Sans" w:hAnsi="Open Sans" w:cs="Open Sans"/>
                <w:sz w:val="20"/>
                <w:szCs w:val="20"/>
                <w:lang w:val="en-US"/>
              </w:rPr>
            </w:pPr>
            <w:r w:rsidRPr="00FE2467">
              <w:t>-3</w:t>
            </w:r>
            <w:r w:rsidR="00150B88">
              <w:t>.</w:t>
            </w:r>
            <w:r w:rsidRPr="00FE2467">
              <w:t>09</w:t>
            </w:r>
          </w:p>
        </w:tc>
        <w:tc>
          <w:tcPr>
            <w:tcW w:w="420" w:type="pct"/>
          </w:tcPr>
          <w:p w14:paraId="79B2C717" w14:textId="3ECF236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05</w:t>
            </w:r>
          </w:p>
        </w:tc>
      </w:tr>
      <w:tr w:rsidR="00752871" w:rsidRPr="00A94012" w14:paraId="2F70B355" w14:textId="77777777" w:rsidTr="00752871">
        <w:tc>
          <w:tcPr>
            <w:tcW w:w="1195" w:type="pct"/>
          </w:tcPr>
          <w:p w14:paraId="25B5A397" w14:textId="50AB7FF8" w:rsidR="00752871" w:rsidRPr="00A94012" w:rsidRDefault="00752871" w:rsidP="00752871">
            <w:pPr>
              <w:spacing w:line="22" w:lineRule="atLeast"/>
              <w:rPr>
                <w:rFonts w:ascii="Open Sans" w:hAnsi="Open Sans" w:cs="Open Sans"/>
                <w:sz w:val="20"/>
                <w:szCs w:val="20"/>
                <w:lang w:val="en-US"/>
              </w:rPr>
            </w:pPr>
            <w:r w:rsidRPr="00A94012">
              <w:rPr>
                <w:lang w:val="en-US"/>
              </w:rPr>
              <w:t>Experiences</w:t>
            </w:r>
          </w:p>
        </w:tc>
        <w:tc>
          <w:tcPr>
            <w:tcW w:w="423" w:type="pct"/>
          </w:tcPr>
          <w:p w14:paraId="44518D81" w14:textId="31B00CA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Pr>
          <w:p w14:paraId="07AE69CE" w14:textId="05386FEC"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38</w:t>
            </w:r>
          </w:p>
        </w:tc>
        <w:tc>
          <w:tcPr>
            <w:tcW w:w="424" w:type="pct"/>
          </w:tcPr>
          <w:p w14:paraId="491DB271" w14:textId="32F4360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02</w:t>
            </w:r>
          </w:p>
        </w:tc>
        <w:tc>
          <w:tcPr>
            <w:tcW w:w="423" w:type="pct"/>
          </w:tcPr>
          <w:p w14:paraId="13537225" w14:textId="337EEC03"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Pr>
          <w:p w14:paraId="034EA7CC" w14:textId="1C4505C3" w:rsidR="00752871" w:rsidRPr="00A94012" w:rsidRDefault="00752871" w:rsidP="00752871">
            <w:pPr>
              <w:spacing w:line="22" w:lineRule="atLeast"/>
              <w:jc w:val="center"/>
              <w:rPr>
                <w:rFonts w:ascii="Open Sans" w:hAnsi="Open Sans" w:cs="Open Sans"/>
                <w:sz w:val="20"/>
                <w:szCs w:val="20"/>
                <w:lang w:val="en-US"/>
              </w:rPr>
            </w:pPr>
            <w:r w:rsidRPr="00FE2467">
              <w:t>4</w:t>
            </w:r>
            <w:r w:rsidR="00150B88">
              <w:t>.</w:t>
            </w:r>
            <w:r w:rsidRPr="00FE2467">
              <w:t>82</w:t>
            </w:r>
          </w:p>
        </w:tc>
        <w:tc>
          <w:tcPr>
            <w:tcW w:w="423" w:type="pct"/>
          </w:tcPr>
          <w:p w14:paraId="7B87F2FB" w14:textId="13C4E38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07</w:t>
            </w:r>
          </w:p>
        </w:tc>
        <w:tc>
          <w:tcPr>
            <w:tcW w:w="423" w:type="pct"/>
          </w:tcPr>
          <w:p w14:paraId="29817808" w14:textId="20380DAB"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7</w:t>
            </w:r>
          </w:p>
        </w:tc>
        <w:tc>
          <w:tcPr>
            <w:tcW w:w="423" w:type="pct"/>
          </w:tcPr>
          <w:p w14:paraId="66E68439" w14:textId="0BCBBAED" w:rsidR="00752871" w:rsidRPr="00A94012" w:rsidRDefault="00752871" w:rsidP="00752871">
            <w:pPr>
              <w:spacing w:line="22" w:lineRule="atLeast"/>
              <w:jc w:val="center"/>
              <w:rPr>
                <w:rFonts w:ascii="Open Sans" w:hAnsi="Open Sans" w:cs="Open Sans"/>
                <w:sz w:val="20"/>
                <w:szCs w:val="20"/>
                <w:lang w:val="en-US"/>
              </w:rPr>
            </w:pPr>
            <w:r w:rsidRPr="00FE2467">
              <w:t>-13</w:t>
            </w:r>
            <w:r w:rsidR="00150B88">
              <w:t>.</w:t>
            </w:r>
            <w:r w:rsidRPr="00FE2467">
              <w:t>1</w:t>
            </w:r>
          </w:p>
        </w:tc>
        <w:tc>
          <w:tcPr>
            <w:tcW w:w="420" w:type="pct"/>
          </w:tcPr>
          <w:p w14:paraId="346B7D30" w14:textId="15DB554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21</w:t>
            </w:r>
          </w:p>
        </w:tc>
      </w:tr>
      <w:tr w:rsidR="00752871" w:rsidRPr="00A94012" w14:paraId="45AFCA52" w14:textId="77777777" w:rsidTr="00150B88">
        <w:tc>
          <w:tcPr>
            <w:tcW w:w="1195" w:type="pct"/>
            <w:tcBorders>
              <w:bottom w:val="single" w:sz="4" w:space="0" w:color="auto"/>
            </w:tcBorders>
          </w:tcPr>
          <w:p w14:paraId="6937835B" w14:textId="5E593E16" w:rsidR="00752871" w:rsidRPr="00A94012" w:rsidRDefault="00752871" w:rsidP="00752871">
            <w:pPr>
              <w:spacing w:line="22" w:lineRule="atLeast"/>
              <w:rPr>
                <w:rFonts w:ascii="Open Sans" w:hAnsi="Open Sans" w:cs="Open Sans"/>
                <w:sz w:val="20"/>
                <w:szCs w:val="20"/>
                <w:lang w:val="en-US"/>
              </w:rPr>
            </w:pPr>
            <w:r w:rsidRPr="00A94012">
              <w:rPr>
                <w:lang w:val="en-US"/>
              </w:rPr>
              <w:t>Mindset</w:t>
            </w:r>
          </w:p>
        </w:tc>
        <w:tc>
          <w:tcPr>
            <w:tcW w:w="423" w:type="pct"/>
            <w:tcBorders>
              <w:bottom w:val="single" w:sz="4" w:space="0" w:color="auto"/>
            </w:tcBorders>
          </w:tcPr>
          <w:p w14:paraId="11B721EA" w14:textId="75205142"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Borders>
              <w:bottom w:val="single" w:sz="4" w:space="0" w:color="auto"/>
            </w:tcBorders>
          </w:tcPr>
          <w:p w14:paraId="399CB80B" w14:textId="15E84BCF"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84</w:t>
            </w:r>
          </w:p>
        </w:tc>
        <w:tc>
          <w:tcPr>
            <w:tcW w:w="424" w:type="pct"/>
            <w:tcBorders>
              <w:bottom w:val="single" w:sz="4" w:space="0" w:color="auto"/>
            </w:tcBorders>
          </w:tcPr>
          <w:p w14:paraId="4C4D5403" w14:textId="230E4C0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03</w:t>
            </w:r>
          </w:p>
        </w:tc>
        <w:tc>
          <w:tcPr>
            <w:tcW w:w="423" w:type="pct"/>
            <w:tcBorders>
              <w:bottom w:val="single" w:sz="4" w:space="0" w:color="auto"/>
            </w:tcBorders>
          </w:tcPr>
          <w:p w14:paraId="4D9CE502" w14:textId="1AA6815B"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Borders>
              <w:bottom w:val="single" w:sz="4" w:space="0" w:color="auto"/>
            </w:tcBorders>
          </w:tcPr>
          <w:p w14:paraId="170A697A" w14:textId="77464B3B"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94</w:t>
            </w:r>
          </w:p>
        </w:tc>
        <w:tc>
          <w:tcPr>
            <w:tcW w:w="423" w:type="pct"/>
            <w:tcBorders>
              <w:bottom w:val="single" w:sz="4" w:space="0" w:color="auto"/>
            </w:tcBorders>
          </w:tcPr>
          <w:p w14:paraId="057D2871" w14:textId="2CF0B22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13</w:t>
            </w:r>
          </w:p>
        </w:tc>
        <w:tc>
          <w:tcPr>
            <w:tcW w:w="423" w:type="pct"/>
            <w:tcBorders>
              <w:bottom w:val="single" w:sz="4" w:space="0" w:color="auto"/>
            </w:tcBorders>
          </w:tcPr>
          <w:p w14:paraId="2D853697" w14:textId="74A0408B"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1</w:t>
            </w:r>
          </w:p>
        </w:tc>
        <w:tc>
          <w:tcPr>
            <w:tcW w:w="423" w:type="pct"/>
            <w:tcBorders>
              <w:bottom w:val="single" w:sz="4" w:space="0" w:color="auto"/>
            </w:tcBorders>
          </w:tcPr>
          <w:p w14:paraId="6A8C19E4" w14:textId="1B49DC3B" w:rsidR="00752871" w:rsidRPr="00A94012" w:rsidRDefault="00752871" w:rsidP="00752871">
            <w:pPr>
              <w:spacing w:line="22" w:lineRule="atLeast"/>
              <w:jc w:val="center"/>
              <w:rPr>
                <w:rFonts w:ascii="Open Sans" w:hAnsi="Open Sans" w:cs="Open Sans"/>
                <w:sz w:val="20"/>
                <w:szCs w:val="20"/>
                <w:lang w:val="en-US"/>
              </w:rPr>
            </w:pPr>
            <w:r w:rsidRPr="00FE2467">
              <w:t>-17</w:t>
            </w:r>
            <w:r w:rsidR="00150B88">
              <w:t>.</w:t>
            </w:r>
            <w:r w:rsidRPr="00FE2467">
              <w:t>8</w:t>
            </w:r>
          </w:p>
        </w:tc>
        <w:tc>
          <w:tcPr>
            <w:tcW w:w="420" w:type="pct"/>
            <w:tcBorders>
              <w:bottom w:val="single" w:sz="4" w:space="0" w:color="auto"/>
            </w:tcBorders>
          </w:tcPr>
          <w:p w14:paraId="1BCA3445" w14:textId="3E1C2C7B"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29</w:t>
            </w:r>
          </w:p>
        </w:tc>
      </w:tr>
      <w:tr w:rsidR="00752871" w:rsidRPr="00A94012" w14:paraId="01B412F7" w14:textId="77777777" w:rsidTr="00150B88">
        <w:tc>
          <w:tcPr>
            <w:tcW w:w="1195" w:type="pct"/>
            <w:tcBorders>
              <w:top w:val="single" w:sz="4" w:space="0" w:color="auto"/>
              <w:bottom w:val="single" w:sz="4" w:space="0" w:color="auto"/>
            </w:tcBorders>
          </w:tcPr>
          <w:p w14:paraId="5CE01F29" w14:textId="20AFA889" w:rsidR="00752871" w:rsidRPr="00DE7498" w:rsidRDefault="00752871" w:rsidP="00752871">
            <w:pPr>
              <w:spacing w:line="22" w:lineRule="atLeast"/>
              <w:rPr>
                <w:rFonts w:ascii="Open Sans" w:hAnsi="Open Sans" w:cs="Open Sans"/>
                <w:b/>
                <w:bCs/>
                <w:sz w:val="20"/>
                <w:szCs w:val="20"/>
                <w:lang w:val="en-US"/>
              </w:rPr>
            </w:pPr>
            <w:r w:rsidRPr="00DE7498">
              <w:rPr>
                <w:b/>
                <w:bCs/>
                <w:lang w:val="en-US"/>
              </w:rPr>
              <w:t>Conscientiousness</w:t>
            </w:r>
          </w:p>
        </w:tc>
        <w:tc>
          <w:tcPr>
            <w:tcW w:w="423" w:type="pct"/>
            <w:tcBorders>
              <w:top w:val="single" w:sz="4" w:space="0" w:color="auto"/>
              <w:bottom w:val="single" w:sz="4" w:space="0" w:color="auto"/>
            </w:tcBorders>
          </w:tcPr>
          <w:p w14:paraId="1D184E19" w14:textId="7BE2FBB7" w:rsidR="00752871" w:rsidRPr="00150B88" w:rsidRDefault="00752871" w:rsidP="00752871">
            <w:pPr>
              <w:spacing w:line="22" w:lineRule="atLeast"/>
              <w:jc w:val="center"/>
              <w:rPr>
                <w:rFonts w:ascii="Open Sans" w:hAnsi="Open Sans" w:cs="Open Sans"/>
                <w:b/>
                <w:bCs/>
                <w:sz w:val="20"/>
                <w:szCs w:val="20"/>
                <w:lang w:val="en-US"/>
              </w:rPr>
            </w:pPr>
            <w:r w:rsidRPr="00150B88">
              <w:rPr>
                <w:b/>
                <w:bCs/>
              </w:rPr>
              <w:t>2</w:t>
            </w:r>
            <w:r w:rsidR="00150B88" w:rsidRPr="00150B88">
              <w:rPr>
                <w:b/>
                <w:bCs/>
              </w:rPr>
              <w:t>.</w:t>
            </w:r>
            <w:r w:rsidRPr="00150B88">
              <w:rPr>
                <w:b/>
                <w:bCs/>
              </w:rPr>
              <w:t>6</w:t>
            </w:r>
          </w:p>
        </w:tc>
        <w:tc>
          <w:tcPr>
            <w:tcW w:w="423" w:type="pct"/>
            <w:tcBorders>
              <w:top w:val="single" w:sz="4" w:space="0" w:color="auto"/>
              <w:bottom w:val="single" w:sz="4" w:space="0" w:color="auto"/>
            </w:tcBorders>
          </w:tcPr>
          <w:p w14:paraId="4878E5A1" w14:textId="14AF6DFB" w:rsidR="00752871" w:rsidRPr="00150B88" w:rsidRDefault="00752871" w:rsidP="00752871">
            <w:pPr>
              <w:spacing w:line="22" w:lineRule="atLeast"/>
              <w:jc w:val="center"/>
              <w:rPr>
                <w:rFonts w:ascii="Open Sans" w:hAnsi="Open Sans" w:cs="Open Sans"/>
                <w:b/>
                <w:bCs/>
                <w:sz w:val="20"/>
                <w:szCs w:val="20"/>
                <w:lang w:val="en-US"/>
              </w:rPr>
            </w:pPr>
            <w:r w:rsidRPr="00150B88">
              <w:rPr>
                <w:b/>
                <w:bCs/>
              </w:rPr>
              <w:t>14</w:t>
            </w:r>
            <w:r w:rsidR="00150B88" w:rsidRPr="00150B88">
              <w:rPr>
                <w:b/>
                <w:bCs/>
              </w:rPr>
              <w:t>.</w:t>
            </w:r>
            <w:r w:rsidRPr="00150B88">
              <w:rPr>
                <w:b/>
                <w:bCs/>
              </w:rPr>
              <w:t>9</w:t>
            </w:r>
          </w:p>
        </w:tc>
        <w:tc>
          <w:tcPr>
            <w:tcW w:w="424" w:type="pct"/>
            <w:tcBorders>
              <w:top w:val="single" w:sz="4" w:space="0" w:color="auto"/>
              <w:bottom w:val="single" w:sz="4" w:space="0" w:color="auto"/>
            </w:tcBorders>
          </w:tcPr>
          <w:p w14:paraId="610E3571" w14:textId="0B5FC918"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23</w:t>
            </w:r>
          </w:p>
        </w:tc>
        <w:tc>
          <w:tcPr>
            <w:tcW w:w="423" w:type="pct"/>
            <w:tcBorders>
              <w:top w:val="single" w:sz="4" w:space="0" w:color="auto"/>
              <w:bottom w:val="single" w:sz="4" w:space="0" w:color="auto"/>
            </w:tcBorders>
          </w:tcPr>
          <w:p w14:paraId="792515BA" w14:textId="758EB79A"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9</w:t>
            </w:r>
          </w:p>
        </w:tc>
        <w:tc>
          <w:tcPr>
            <w:tcW w:w="423" w:type="pct"/>
            <w:tcBorders>
              <w:top w:val="single" w:sz="4" w:space="0" w:color="auto"/>
              <w:bottom w:val="single" w:sz="4" w:space="0" w:color="auto"/>
            </w:tcBorders>
          </w:tcPr>
          <w:p w14:paraId="1EBF6D12" w14:textId="069BE78E" w:rsidR="00752871" w:rsidRPr="00150B88" w:rsidRDefault="00752871" w:rsidP="00752871">
            <w:pPr>
              <w:spacing w:line="22" w:lineRule="atLeast"/>
              <w:jc w:val="center"/>
              <w:rPr>
                <w:rFonts w:ascii="Open Sans" w:hAnsi="Open Sans" w:cs="Open Sans"/>
                <w:b/>
                <w:bCs/>
                <w:sz w:val="20"/>
                <w:szCs w:val="20"/>
                <w:lang w:val="en-US"/>
              </w:rPr>
            </w:pPr>
            <w:r w:rsidRPr="00150B88">
              <w:rPr>
                <w:b/>
                <w:bCs/>
              </w:rPr>
              <w:t>5</w:t>
            </w:r>
            <w:r w:rsidR="00150B88" w:rsidRPr="00150B88">
              <w:rPr>
                <w:b/>
                <w:bCs/>
              </w:rPr>
              <w:t>.</w:t>
            </w:r>
            <w:r w:rsidRPr="00150B88">
              <w:rPr>
                <w:b/>
                <w:bCs/>
              </w:rPr>
              <w:t>70</w:t>
            </w:r>
          </w:p>
        </w:tc>
        <w:tc>
          <w:tcPr>
            <w:tcW w:w="423" w:type="pct"/>
            <w:tcBorders>
              <w:top w:val="single" w:sz="4" w:space="0" w:color="auto"/>
              <w:bottom w:val="single" w:sz="4" w:space="0" w:color="auto"/>
            </w:tcBorders>
          </w:tcPr>
          <w:p w14:paraId="30C7FF9E" w14:textId="22F358A0"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08</w:t>
            </w:r>
          </w:p>
        </w:tc>
        <w:tc>
          <w:tcPr>
            <w:tcW w:w="423" w:type="pct"/>
            <w:tcBorders>
              <w:top w:val="single" w:sz="4" w:space="0" w:color="auto"/>
              <w:bottom w:val="single" w:sz="4" w:space="0" w:color="auto"/>
            </w:tcBorders>
          </w:tcPr>
          <w:p w14:paraId="03A60D18" w14:textId="2F45DBE8" w:rsidR="00752871" w:rsidRPr="00150B88" w:rsidRDefault="00752871" w:rsidP="00752871">
            <w:pPr>
              <w:spacing w:line="22" w:lineRule="atLeast"/>
              <w:jc w:val="center"/>
              <w:rPr>
                <w:rFonts w:ascii="Open Sans" w:hAnsi="Open Sans" w:cs="Open Sans"/>
                <w:b/>
                <w:bCs/>
                <w:sz w:val="20"/>
                <w:szCs w:val="20"/>
                <w:lang w:val="en-US"/>
              </w:rPr>
            </w:pPr>
            <w:r w:rsidRPr="00150B88">
              <w:rPr>
                <w:b/>
                <w:bCs/>
              </w:rPr>
              <w:t>-2</w:t>
            </w:r>
            <w:r w:rsidR="00150B88" w:rsidRPr="00150B88">
              <w:rPr>
                <w:b/>
                <w:bCs/>
              </w:rPr>
              <w:t>.</w:t>
            </w:r>
            <w:r w:rsidRPr="00150B88">
              <w:rPr>
                <w:b/>
                <w:bCs/>
              </w:rPr>
              <w:t>4</w:t>
            </w:r>
          </w:p>
        </w:tc>
        <w:tc>
          <w:tcPr>
            <w:tcW w:w="423" w:type="pct"/>
            <w:tcBorders>
              <w:top w:val="single" w:sz="4" w:space="0" w:color="auto"/>
              <w:bottom w:val="single" w:sz="4" w:space="0" w:color="auto"/>
            </w:tcBorders>
          </w:tcPr>
          <w:p w14:paraId="14510A25" w14:textId="1DDC03AB" w:rsidR="00752871" w:rsidRPr="00150B88" w:rsidRDefault="00752871" w:rsidP="00752871">
            <w:pPr>
              <w:spacing w:line="22" w:lineRule="atLeast"/>
              <w:jc w:val="center"/>
              <w:rPr>
                <w:rFonts w:ascii="Open Sans" w:hAnsi="Open Sans" w:cs="Open Sans"/>
                <w:b/>
                <w:bCs/>
                <w:sz w:val="20"/>
                <w:szCs w:val="20"/>
                <w:lang w:val="en-US"/>
              </w:rPr>
            </w:pPr>
            <w:r w:rsidRPr="00150B88">
              <w:rPr>
                <w:b/>
                <w:bCs/>
              </w:rPr>
              <w:t>-13</w:t>
            </w:r>
            <w:r w:rsidR="00150B88" w:rsidRPr="00150B88">
              <w:rPr>
                <w:b/>
                <w:bCs/>
              </w:rPr>
              <w:t>.</w:t>
            </w:r>
            <w:r w:rsidRPr="00150B88">
              <w:rPr>
                <w:b/>
                <w:bCs/>
              </w:rPr>
              <w:t>0</w:t>
            </w:r>
          </w:p>
        </w:tc>
        <w:tc>
          <w:tcPr>
            <w:tcW w:w="420" w:type="pct"/>
            <w:tcBorders>
              <w:top w:val="single" w:sz="4" w:space="0" w:color="auto"/>
              <w:bottom w:val="single" w:sz="4" w:space="0" w:color="auto"/>
            </w:tcBorders>
          </w:tcPr>
          <w:p w14:paraId="03FED84E" w14:textId="45180419"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21</w:t>
            </w:r>
          </w:p>
        </w:tc>
      </w:tr>
      <w:tr w:rsidR="00752871" w:rsidRPr="00A94012" w14:paraId="34A7B79B" w14:textId="77777777" w:rsidTr="00150B88">
        <w:tc>
          <w:tcPr>
            <w:tcW w:w="1195" w:type="pct"/>
            <w:tcBorders>
              <w:top w:val="single" w:sz="4" w:space="0" w:color="auto"/>
            </w:tcBorders>
          </w:tcPr>
          <w:p w14:paraId="64D3DEDC" w14:textId="0DE161BF" w:rsidR="00752871" w:rsidRPr="00A94012" w:rsidRDefault="00752871" w:rsidP="00752871">
            <w:pPr>
              <w:spacing w:line="22" w:lineRule="atLeast"/>
              <w:rPr>
                <w:rFonts w:ascii="Open Sans" w:hAnsi="Open Sans" w:cs="Open Sans"/>
                <w:sz w:val="20"/>
                <w:szCs w:val="20"/>
                <w:lang w:val="en-US"/>
              </w:rPr>
            </w:pPr>
            <w:r w:rsidRPr="00A94012">
              <w:rPr>
                <w:lang w:val="en-US"/>
              </w:rPr>
              <w:t>Intensity</w:t>
            </w:r>
          </w:p>
        </w:tc>
        <w:tc>
          <w:tcPr>
            <w:tcW w:w="423" w:type="pct"/>
            <w:tcBorders>
              <w:top w:val="single" w:sz="4" w:space="0" w:color="auto"/>
            </w:tcBorders>
          </w:tcPr>
          <w:p w14:paraId="2F1985D9" w14:textId="5F9BF42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6</w:t>
            </w:r>
          </w:p>
        </w:tc>
        <w:tc>
          <w:tcPr>
            <w:tcW w:w="423" w:type="pct"/>
            <w:tcBorders>
              <w:top w:val="single" w:sz="4" w:space="0" w:color="auto"/>
            </w:tcBorders>
          </w:tcPr>
          <w:p w14:paraId="0130AD34" w14:textId="535C40B5" w:rsidR="00752871" w:rsidRPr="00A94012" w:rsidRDefault="00752871" w:rsidP="00752871">
            <w:pPr>
              <w:spacing w:line="22" w:lineRule="atLeast"/>
              <w:jc w:val="center"/>
              <w:rPr>
                <w:rFonts w:ascii="Open Sans" w:hAnsi="Open Sans" w:cs="Open Sans"/>
                <w:sz w:val="20"/>
                <w:szCs w:val="20"/>
                <w:lang w:val="en-US"/>
              </w:rPr>
            </w:pPr>
            <w:r w:rsidRPr="00FE2467">
              <w:t>14</w:t>
            </w:r>
            <w:r w:rsidR="00150B88">
              <w:t>.</w:t>
            </w:r>
            <w:r w:rsidRPr="00FE2467">
              <w:t>1</w:t>
            </w:r>
          </w:p>
        </w:tc>
        <w:tc>
          <w:tcPr>
            <w:tcW w:w="424" w:type="pct"/>
            <w:tcBorders>
              <w:top w:val="single" w:sz="4" w:space="0" w:color="auto"/>
            </w:tcBorders>
          </w:tcPr>
          <w:p w14:paraId="43714F6D" w14:textId="36EE46A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22</w:t>
            </w:r>
          </w:p>
        </w:tc>
        <w:tc>
          <w:tcPr>
            <w:tcW w:w="423" w:type="pct"/>
            <w:tcBorders>
              <w:top w:val="single" w:sz="4" w:space="0" w:color="auto"/>
            </w:tcBorders>
          </w:tcPr>
          <w:p w14:paraId="6D00D087" w14:textId="55FDA6E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Borders>
              <w:top w:val="single" w:sz="4" w:space="0" w:color="auto"/>
            </w:tcBorders>
          </w:tcPr>
          <w:p w14:paraId="534CBEBB" w14:textId="485A897C"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32</w:t>
            </w:r>
          </w:p>
        </w:tc>
        <w:tc>
          <w:tcPr>
            <w:tcW w:w="423" w:type="pct"/>
            <w:tcBorders>
              <w:top w:val="single" w:sz="4" w:space="0" w:color="auto"/>
            </w:tcBorders>
          </w:tcPr>
          <w:p w14:paraId="423DF728" w14:textId="7CB5624E"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02</w:t>
            </w:r>
          </w:p>
        </w:tc>
        <w:tc>
          <w:tcPr>
            <w:tcW w:w="423" w:type="pct"/>
            <w:tcBorders>
              <w:top w:val="single" w:sz="4" w:space="0" w:color="auto"/>
            </w:tcBorders>
          </w:tcPr>
          <w:p w14:paraId="5E3F9099" w14:textId="10A10F0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3</w:t>
            </w:r>
          </w:p>
        </w:tc>
        <w:tc>
          <w:tcPr>
            <w:tcW w:w="423" w:type="pct"/>
            <w:tcBorders>
              <w:top w:val="single" w:sz="4" w:space="0" w:color="auto"/>
            </w:tcBorders>
          </w:tcPr>
          <w:p w14:paraId="479B19F8" w14:textId="7BA1A7C9" w:rsidR="00752871" w:rsidRPr="00A94012" w:rsidRDefault="00752871" w:rsidP="00752871">
            <w:pPr>
              <w:spacing w:line="22" w:lineRule="atLeast"/>
              <w:jc w:val="center"/>
              <w:rPr>
                <w:rFonts w:ascii="Open Sans" w:hAnsi="Open Sans" w:cs="Open Sans"/>
                <w:sz w:val="20"/>
                <w:szCs w:val="20"/>
                <w:lang w:val="en-US"/>
              </w:rPr>
            </w:pPr>
            <w:r w:rsidRPr="00FE2467">
              <w:t>-7</w:t>
            </w:r>
            <w:r w:rsidR="00150B88">
              <w:t>.</w:t>
            </w:r>
            <w:r w:rsidRPr="00FE2467">
              <w:t>65</w:t>
            </w:r>
          </w:p>
        </w:tc>
        <w:tc>
          <w:tcPr>
            <w:tcW w:w="420" w:type="pct"/>
            <w:tcBorders>
              <w:top w:val="single" w:sz="4" w:space="0" w:color="auto"/>
            </w:tcBorders>
          </w:tcPr>
          <w:p w14:paraId="24401783" w14:textId="64F24E9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12</w:t>
            </w:r>
          </w:p>
        </w:tc>
      </w:tr>
      <w:tr w:rsidR="00752871" w:rsidRPr="00A94012" w14:paraId="24B88073" w14:textId="77777777" w:rsidTr="00752871">
        <w:tc>
          <w:tcPr>
            <w:tcW w:w="1195" w:type="pct"/>
          </w:tcPr>
          <w:p w14:paraId="3E0D685A" w14:textId="1A6F84ED" w:rsidR="00752871" w:rsidRPr="00A94012" w:rsidRDefault="00752871" w:rsidP="00752871">
            <w:pPr>
              <w:spacing w:line="22" w:lineRule="atLeast"/>
              <w:rPr>
                <w:rFonts w:ascii="Open Sans" w:hAnsi="Open Sans" w:cs="Open Sans"/>
                <w:sz w:val="20"/>
                <w:szCs w:val="20"/>
                <w:lang w:val="en-US"/>
              </w:rPr>
            </w:pPr>
            <w:r w:rsidRPr="00A94012">
              <w:rPr>
                <w:lang w:val="en-US"/>
              </w:rPr>
              <w:t>Diligence</w:t>
            </w:r>
          </w:p>
        </w:tc>
        <w:tc>
          <w:tcPr>
            <w:tcW w:w="423" w:type="pct"/>
          </w:tcPr>
          <w:p w14:paraId="236923A2" w14:textId="41C6136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Pr>
          <w:p w14:paraId="1388B6A6" w14:textId="64D0DC01" w:rsidR="00752871" w:rsidRPr="00A94012" w:rsidRDefault="00752871" w:rsidP="00752871">
            <w:pPr>
              <w:spacing w:line="22" w:lineRule="atLeast"/>
              <w:jc w:val="center"/>
              <w:rPr>
                <w:rFonts w:ascii="Open Sans" w:hAnsi="Open Sans" w:cs="Open Sans"/>
                <w:sz w:val="20"/>
                <w:szCs w:val="20"/>
                <w:lang w:val="en-US"/>
              </w:rPr>
            </w:pPr>
            <w:r w:rsidRPr="00FE2467">
              <w:t>9</w:t>
            </w:r>
            <w:r w:rsidR="00150B88">
              <w:t>.</w:t>
            </w:r>
            <w:r w:rsidRPr="00FE2467">
              <w:t>41</w:t>
            </w:r>
          </w:p>
        </w:tc>
        <w:tc>
          <w:tcPr>
            <w:tcW w:w="424" w:type="pct"/>
          </w:tcPr>
          <w:p w14:paraId="7ED3CC00" w14:textId="5BDFF0EE"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15</w:t>
            </w:r>
          </w:p>
        </w:tc>
        <w:tc>
          <w:tcPr>
            <w:tcW w:w="423" w:type="pct"/>
          </w:tcPr>
          <w:p w14:paraId="1E462A11" w14:textId="3A10F494"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Pr>
          <w:p w14:paraId="04C890A4" w14:textId="529A3CA0" w:rsidR="00752871" w:rsidRPr="00A94012" w:rsidRDefault="00752871" w:rsidP="00752871">
            <w:pPr>
              <w:spacing w:line="22" w:lineRule="atLeast"/>
              <w:jc w:val="center"/>
              <w:rPr>
                <w:rFonts w:ascii="Open Sans" w:hAnsi="Open Sans" w:cs="Open Sans"/>
                <w:sz w:val="20"/>
                <w:szCs w:val="20"/>
                <w:lang w:val="en-US"/>
              </w:rPr>
            </w:pPr>
            <w:r w:rsidRPr="00FE2467">
              <w:t>10</w:t>
            </w:r>
            <w:r w:rsidR="00150B88">
              <w:t>.</w:t>
            </w:r>
            <w:r w:rsidRPr="00FE2467">
              <w:t>2</w:t>
            </w:r>
          </w:p>
        </w:tc>
        <w:tc>
          <w:tcPr>
            <w:tcW w:w="423" w:type="pct"/>
          </w:tcPr>
          <w:p w14:paraId="1D619B7A" w14:textId="6CA87422"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14</w:t>
            </w:r>
          </w:p>
        </w:tc>
        <w:tc>
          <w:tcPr>
            <w:tcW w:w="423" w:type="pct"/>
          </w:tcPr>
          <w:p w14:paraId="44965E21" w14:textId="56F8C131"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3</w:t>
            </w:r>
          </w:p>
        </w:tc>
        <w:tc>
          <w:tcPr>
            <w:tcW w:w="423" w:type="pct"/>
          </w:tcPr>
          <w:p w14:paraId="57A5E46A" w14:textId="62B576E8" w:rsidR="00752871" w:rsidRPr="00A94012" w:rsidRDefault="00752871" w:rsidP="00752871">
            <w:pPr>
              <w:spacing w:line="22" w:lineRule="atLeast"/>
              <w:jc w:val="center"/>
              <w:rPr>
                <w:rFonts w:ascii="Open Sans" w:hAnsi="Open Sans" w:cs="Open Sans"/>
                <w:sz w:val="20"/>
                <w:szCs w:val="20"/>
                <w:lang w:val="en-US"/>
              </w:rPr>
            </w:pPr>
            <w:r w:rsidRPr="00FE2467">
              <w:t>-7</w:t>
            </w:r>
            <w:r w:rsidR="00150B88">
              <w:t>.</w:t>
            </w:r>
            <w:r w:rsidRPr="00FE2467">
              <w:t>99</w:t>
            </w:r>
          </w:p>
        </w:tc>
        <w:tc>
          <w:tcPr>
            <w:tcW w:w="420" w:type="pct"/>
          </w:tcPr>
          <w:p w14:paraId="12389AD7" w14:textId="1406EDC9"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13</w:t>
            </w:r>
          </w:p>
        </w:tc>
      </w:tr>
      <w:tr w:rsidR="00752871" w:rsidRPr="00A94012" w14:paraId="2A90328C" w14:textId="77777777" w:rsidTr="00752871">
        <w:tc>
          <w:tcPr>
            <w:tcW w:w="1195" w:type="pct"/>
          </w:tcPr>
          <w:p w14:paraId="258B11AF" w14:textId="434B35D7" w:rsidR="00752871" w:rsidRPr="00A94012" w:rsidRDefault="00752871" w:rsidP="00752871">
            <w:pPr>
              <w:spacing w:line="22" w:lineRule="atLeast"/>
              <w:rPr>
                <w:rFonts w:ascii="Open Sans" w:hAnsi="Open Sans" w:cs="Open Sans"/>
                <w:sz w:val="20"/>
                <w:szCs w:val="20"/>
                <w:lang w:val="en-US"/>
              </w:rPr>
            </w:pPr>
            <w:r w:rsidRPr="00A94012">
              <w:rPr>
                <w:lang w:val="en-US"/>
              </w:rPr>
              <w:t>Ambition</w:t>
            </w:r>
          </w:p>
        </w:tc>
        <w:tc>
          <w:tcPr>
            <w:tcW w:w="423" w:type="pct"/>
          </w:tcPr>
          <w:p w14:paraId="63322AD5" w14:textId="7D54A38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Pr>
          <w:p w14:paraId="16A2196E" w14:textId="76680C66"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48</w:t>
            </w:r>
          </w:p>
        </w:tc>
        <w:tc>
          <w:tcPr>
            <w:tcW w:w="424" w:type="pct"/>
          </w:tcPr>
          <w:p w14:paraId="63B64196" w14:textId="618A604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14</w:t>
            </w:r>
          </w:p>
        </w:tc>
        <w:tc>
          <w:tcPr>
            <w:tcW w:w="423" w:type="pct"/>
          </w:tcPr>
          <w:p w14:paraId="61FF1346" w14:textId="4AF521B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Pr>
          <w:p w14:paraId="119340F8" w14:textId="75AD9D46" w:rsidR="00752871" w:rsidRPr="00A94012" w:rsidRDefault="00752871" w:rsidP="00752871">
            <w:pPr>
              <w:spacing w:line="22" w:lineRule="atLeast"/>
              <w:jc w:val="center"/>
              <w:rPr>
                <w:rFonts w:ascii="Open Sans" w:hAnsi="Open Sans" w:cs="Open Sans"/>
                <w:sz w:val="20"/>
                <w:szCs w:val="20"/>
                <w:lang w:val="en-US"/>
              </w:rPr>
            </w:pPr>
            <w:r w:rsidRPr="00FE2467">
              <w:t>5</w:t>
            </w:r>
            <w:r w:rsidR="00150B88">
              <w:t>.</w:t>
            </w:r>
            <w:r w:rsidRPr="00FE2467">
              <w:t>88</w:t>
            </w:r>
          </w:p>
        </w:tc>
        <w:tc>
          <w:tcPr>
            <w:tcW w:w="423" w:type="pct"/>
          </w:tcPr>
          <w:p w14:paraId="59302A15" w14:textId="2186886E"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08</w:t>
            </w:r>
          </w:p>
        </w:tc>
        <w:tc>
          <w:tcPr>
            <w:tcW w:w="423" w:type="pct"/>
          </w:tcPr>
          <w:p w14:paraId="27CB461E" w14:textId="68F67B9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6</w:t>
            </w:r>
          </w:p>
        </w:tc>
        <w:tc>
          <w:tcPr>
            <w:tcW w:w="423" w:type="pct"/>
          </w:tcPr>
          <w:p w14:paraId="3C4DA23F" w14:textId="13FE0924" w:rsidR="00752871" w:rsidRPr="00A94012" w:rsidRDefault="00752871" w:rsidP="00752871">
            <w:pPr>
              <w:spacing w:line="22" w:lineRule="atLeast"/>
              <w:jc w:val="center"/>
              <w:rPr>
                <w:rFonts w:ascii="Open Sans" w:hAnsi="Open Sans" w:cs="Open Sans"/>
                <w:sz w:val="20"/>
                <w:szCs w:val="20"/>
                <w:lang w:val="en-US"/>
              </w:rPr>
            </w:pPr>
            <w:r w:rsidRPr="00FE2467">
              <w:t>-13</w:t>
            </w:r>
            <w:r w:rsidR="00150B88">
              <w:t>.</w:t>
            </w:r>
            <w:r w:rsidRPr="00FE2467">
              <w:t>8</w:t>
            </w:r>
          </w:p>
        </w:tc>
        <w:tc>
          <w:tcPr>
            <w:tcW w:w="420" w:type="pct"/>
          </w:tcPr>
          <w:p w14:paraId="09563151" w14:textId="18786A14"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22</w:t>
            </w:r>
          </w:p>
        </w:tc>
      </w:tr>
      <w:tr w:rsidR="00752871" w:rsidRPr="00A94012" w14:paraId="3AA39BEB" w14:textId="77777777" w:rsidTr="00752871">
        <w:tc>
          <w:tcPr>
            <w:tcW w:w="1195" w:type="pct"/>
          </w:tcPr>
          <w:p w14:paraId="753633CE" w14:textId="375D465B" w:rsidR="00752871" w:rsidRPr="00A94012" w:rsidRDefault="00752871" w:rsidP="00752871">
            <w:pPr>
              <w:spacing w:line="22" w:lineRule="atLeast"/>
              <w:rPr>
                <w:rFonts w:ascii="Open Sans" w:hAnsi="Open Sans" w:cs="Open Sans"/>
                <w:sz w:val="20"/>
                <w:szCs w:val="20"/>
                <w:lang w:val="en-US"/>
              </w:rPr>
            </w:pPr>
            <w:r w:rsidRPr="00A94012">
              <w:rPr>
                <w:lang w:val="en-US"/>
              </w:rPr>
              <w:t>Self-Discipline</w:t>
            </w:r>
          </w:p>
        </w:tc>
        <w:tc>
          <w:tcPr>
            <w:tcW w:w="423" w:type="pct"/>
          </w:tcPr>
          <w:p w14:paraId="3B6E497E" w14:textId="7683954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8</w:t>
            </w:r>
          </w:p>
        </w:tc>
        <w:tc>
          <w:tcPr>
            <w:tcW w:w="423" w:type="pct"/>
          </w:tcPr>
          <w:p w14:paraId="110630BB" w14:textId="607AB91E" w:rsidR="00752871" w:rsidRPr="00A94012" w:rsidRDefault="00752871" w:rsidP="00752871">
            <w:pPr>
              <w:spacing w:line="22" w:lineRule="atLeast"/>
              <w:jc w:val="center"/>
              <w:rPr>
                <w:rFonts w:ascii="Open Sans" w:hAnsi="Open Sans" w:cs="Open Sans"/>
                <w:sz w:val="20"/>
                <w:szCs w:val="20"/>
                <w:lang w:val="en-US"/>
              </w:rPr>
            </w:pPr>
            <w:r w:rsidRPr="00FE2467">
              <w:t>15</w:t>
            </w:r>
            <w:r w:rsidR="00150B88">
              <w:t>.</w:t>
            </w:r>
            <w:r w:rsidRPr="00FE2467">
              <w:t>6</w:t>
            </w:r>
          </w:p>
        </w:tc>
        <w:tc>
          <w:tcPr>
            <w:tcW w:w="424" w:type="pct"/>
          </w:tcPr>
          <w:p w14:paraId="35883420" w14:textId="695BD074"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25</w:t>
            </w:r>
          </w:p>
        </w:tc>
        <w:tc>
          <w:tcPr>
            <w:tcW w:w="423" w:type="pct"/>
          </w:tcPr>
          <w:p w14:paraId="45448053" w14:textId="27AF5EA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Pr>
          <w:p w14:paraId="6FFBBBAD" w14:textId="58F4C084" w:rsidR="00752871" w:rsidRPr="00A94012" w:rsidRDefault="00752871" w:rsidP="00752871">
            <w:pPr>
              <w:spacing w:line="22" w:lineRule="atLeast"/>
              <w:jc w:val="center"/>
              <w:rPr>
                <w:rFonts w:ascii="Open Sans" w:hAnsi="Open Sans" w:cs="Open Sans"/>
                <w:sz w:val="20"/>
                <w:szCs w:val="20"/>
                <w:lang w:val="en-US"/>
              </w:rPr>
            </w:pPr>
            <w:r w:rsidRPr="00FE2467">
              <w:t>7</w:t>
            </w:r>
            <w:r w:rsidR="00150B88">
              <w:t>.</w:t>
            </w:r>
            <w:r w:rsidRPr="00FE2467">
              <w:t>99</w:t>
            </w:r>
          </w:p>
        </w:tc>
        <w:tc>
          <w:tcPr>
            <w:tcW w:w="423" w:type="pct"/>
          </w:tcPr>
          <w:p w14:paraId="275BDFA6" w14:textId="173581A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11</w:t>
            </w:r>
          </w:p>
        </w:tc>
        <w:tc>
          <w:tcPr>
            <w:tcW w:w="423" w:type="pct"/>
          </w:tcPr>
          <w:p w14:paraId="0A9FAA44" w14:textId="1AE7313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Pr>
          <w:p w14:paraId="2A53A6B4" w14:textId="69E4EF2D" w:rsidR="00752871" w:rsidRPr="00A94012" w:rsidRDefault="00752871" w:rsidP="00752871">
            <w:pPr>
              <w:spacing w:line="22" w:lineRule="atLeast"/>
              <w:jc w:val="center"/>
              <w:rPr>
                <w:rFonts w:ascii="Open Sans" w:hAnsi="Open Sans" w:cs="Open Sans"/>
                <w:sz w:val="20"/>
                <w:szCs w:val="20"/>
                <w:lang w:val="en-US"/>
              </w:rPr>
            </w:pPr>
            <w:r w:rsidRPr="00FE2467">
              <w:t>-7</w:t>
            </w:r>
            <w:r w:rsidR="00150B88">
              <w:t>.</w:t>
            </w:r>
            <w:r w:rsidRPr="00FE2467">
              <w:t>13</w:t>
            </w:r>
          </w:p>
        </w:tc>
        <w:tc>
          <w:tcPr>
            <w:tcW w:w="420" w:type="pct"/>
          </w:tcPr>
          <w:p w14:paraId="662F237A" w14:textId="568A045D"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12</w:t>
            </w:r>
          </w:p>
        </w:tc>
      </w:tr>
      <w:tr w:rsidR="00752871" w:rsidRPr="00A94012" w14:paraId="4CF7399D" w14:textId="77777777" w:rsidTr="00150B88">
        <w:tc>
          <w:tcPr>
            <w:tcW w:w="1195" w:type="pct"/>
            <w:tcBorders>
              <w:bottom w:val="single" w:sz="4" w:space="0" w:color="auto"/>
            </w:tcBorders>
          </w:tcPr>
          <w:p w14:paraId="211D2D1E" w14:textId="1060F551" w:rsidR="00752871" w:rsidRPr="00A94012" w:rsidRDefault="00752871" w:rsidP="00752871">
            <w:pPr>
              <w:spacing w:line="22" w:lineRule="atLeast"/>
              <w:rPr>
                <w:rFonts w:ascii="Open Sans" w:hAnsi="Open Sans" w:cs="Open Sans"/>
                <w:sz w:val="20"/>
                <w:szCs w:val="20"/>
                <w:lang w:val="en-US"/>
              </w:rPr>
            </w:pPr>
            <w:r w:rsidRPr="00A94012">
              <w:rPr>
                <w:lang w:val="en-US"/>
              </w:rPr>
              <w:t>Decision Making</w:t>
            </w:r>
          </w:p>
        </w:tc>
        <w:tc>
          <w:tcPr>
            <w:tcW w:w="423" w:type="pct"/>
            <w:tcBorders>
              <w:bottom w:val="single" w:sz="4" w:space="0" w:color="auto"/>
            </w:tcBorders>
          </w:tcPr>
          <w:p w14:paraId="77589EED" w14:textId="42A4E22D"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Borders>
              <w:bottom w:val="single" w:sz="4" w:space="0" w:color="auto"/>
            </w:tcBorders>
          </w:tcPr>
          <w:p w14:paraId="1DD5F1CC" w14:textId="034E8CED" w:rsidR="00752871" w:rsidRPr="00A94012" w:rsidRDefault="00752871" w:rsidP="00752871">
            <w:pPr>
              <w:spacing w:line="22" w:lineRule="atLeast"/>
              <w:jc w:val="center"/>
              <w:rPr>
                <w:rFonts w:ascii="Open Sans" w:hAnsi="Open Sans" w:cs="Open Sans"/>
                <w:sz w:val="20"/>
                <w:szCs w:val="20"/>
                <w:lang w:val="en-US"/>
              </w:rPr>
            </w:pPr>
            <w:r w:rsidRPr="00FE2467">
              <w:t>9</w:t>
            </w:r>
            <w:r w:rsidR="00150B88">
              <w:t>.</w:t>
            </w:r>
            <w:r w:rsidRPr="00FE2467">
              <w:t>53</w:t>
            </w:r>
          </w:p>
        </w:tc>
        <w:tc>
          <w:tcPr>
            <w:tcW w:w="424" w:type="pct"/>
            <w:tcBorders>
              <w:bottom w:val="single" w:sz="4" w:space="0" w:color="auto"/>
            </w:tcBorders>
          </w:tcPr>
          <w:p w14:paraId="33A9D0CA" w14:textId="303A24A9"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15</w:t>
            </w:r>
          </w:p>
        </w:tc>
        <w:tc>
          <w:tcPr>
            <w:tcW w:w="423" w:type="pct"/>
            <w:tcBorders>
              <w:bottom w:val="single" w:sz="4" w:space="0" w:color="auto"/>
            </w:tcBorders>
          </w:tcPr>
          <w:p w14:paraId="14BB9945" w14:textId="47CE38A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w:t>
            </w:r>
          </w:p>
        </w:tc>
        <w:tc>
          <w:tcPr>
            <w:tcW w:w="423" w:type="pct"/>
            <w:tcBorders>
              <w:bottom w:val="single" w:sz="4" w:space="0" w:color="auto"/>
            </w:tcBorders>
          </w:tcPr>
          <w:p w14:paraId="7BF3B545" w14:textId="57A4EEB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38</w:t>
            </w:r>
          </w:p>
        </w:tc>
        <w:tc>
          <w:tcPr>
            <w:tcW w:w="423" w:type="pct"/>
            <w:tcBorders>
              <w:bottom w:val="single" w:sz="4" w:space="0" w:color="auto"/>
            </w:tcBorders>
          </w:tcPr>
          <w:p w14:paraId="4F7E03AA" w14:textId="1514D859"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00</w:t>
            </w:r>
          </w:p>
        </w:tc>
        <w:tc>
          <w:tcPr>
            <w:tcW w:w="423" w:type="pct"/>
            <w:tcBorders>
              <w:bottom w:val="single" w:sz="4" w:space="0" w:color="auto"/>
            </w:tcBorders>
          </w:tcPr>
          <w:p w14:paraId="305F644E" w14:textId="6D368C8E"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7</w:t>
            </w:r>
          </w:p>
        </w:tc>
        <w:tc>
          <w:tcPr>
            <w:tcW w:w="423" w:type="pct"/>
            <w:tcBorders>
              <w:bottom w:val="single" w:sz="4" w:space="0" w:color="auto"/>
            </w:tcBorders>
          </w:tcPr>
          <w:p w14:paraId="5697CC1E" w14:textId="0281BA5D" w:rsidR="00752871" w:rsidRPr="00A94012" w:rsidRDefault="00752871" w:rsidP="00752871">
            <w:pPr>
              <w:spacing w:line="22" w:lineRule="atLeast"/>
              <w:jc w:val="center"/>
              <w:rPr>
                <w:rFonts w:ascii="Open Sans" w:hAnsi="Open Sans" w:cs="Open Sans"/>
                <w:sz w:val="20"/>
                <w:szCs w:val="20"/>
                <w:lang w:val="en-US"/>
              </w:rPr>
            </w:pPr>
            <w:r w:rsidRPr="00FE2467">
              <w:t>-14</w:t>
            </w:r>
            <w:r w:rsidR="00150B88">
              <w:t>.</w:t>
            </w:r>
            <w:r w:rsidRPr="00FE2467">
              <w:t>3</w:t>
            </w:r>
          </w:p>
        </w:tc>
        <w:tc>
          <w:tcPr>
            <w:tcW w:w="420" w:type="pct"/>
            <w:tcBorders>
              <w:bottom w:val="single" w:sz="4" w:space="0" w:color="auto"/>
            </w:tcBorders>
          </w:tcPr>
          <w:p w14:paraId="187E7531" w14:textId="6B9C0317"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23</w:t>
            </w:r>
          </w:p>
        </w:tc>
      </w:tr>
      <w:tr w:rsidR="00752871" w:rsidRPr="00A94012" w14:paraId="2DA82CB5" w14:textId="77777777" w:rsidTr="00150B88">
        <w:tc>
          <w:tcPr>
            <w:tcW w:w="1195" w:type="pct"/>
            <w:tcBorders>
              <w:top w:val="single" w:sz="4" w:space="0" w:color="auto"/>
              <w:bottom w:val="single" w:sz="4" w:space="0" w:color="auto"/>
            </w:tcBorders>
          </w:tcPr>
          <w:p w14:paraId="5FC61525" w14:textId="72AFD93F" w:rsidR="00752871" w:rsidRPr="00DE7498" w:rsidRDefault="00752871" w:rsidP="00752871">
            <w:pPr>
              <w:spacing w:line="22" w:lineRule="atLeast"/>
              <w:rPr>
                <w:rFonts w:ascii="Open Sans" w:hAnsi="Open Sans" w:cs="Open Sans"/>
                <w:b/>
                <w:bCs/>
                <w:sz w:val="20"/>
                <w:szCs w:val="20"/>
                <w:lang w:val="en-US"/>
              </w:rPr>
            </w:pPr>
            <w:r w:rsidRPr="00DE7498">
              <w:rPr>
                <w:b/>
                <w:bCs/>
                <w:lang w:val="en-US"/>
              </w:rPr>
              <w:t>Emotional Stability</w:t>
            </w:r>
          </w:p>
        </w:tc>
        <w:tc>
          <w:tcPr>
            <w:tcW w:w="423" w:type="pct"/>
            <w:tcBorders>
              <w:top w:val="single" w:sz="4" w:space="0" w:color="auto"/>
              <w:bottom w:val="single" w:sz="4" w:space="0" w:color="auto"/>
            </w:tcBorders>
          </w:tcPr>
          <w:p w14:paraId="4D2607EE" w14:textId="47A65CC0" w:rsidR="00752871" w:rsidRPr="00150B88" w:rsidRDefault="00752871" w:rsidP="00752871">
            <w:pPr>
              <w:spacing w:line="22" w:lineRule="atLeast"/>
              <w:jc w:val="center"/>
              <w:rPr>
                <w:rFonts w:ascii="Open Sans" w:hAnsi="Open Sans" w:cs="Open Sans"/>
                <w:b/>
                <w:bCs/>
                <w:sz w:val="20"/>
                <w:szCs w:val="20"/>
                <w:lang w:val="en-US"/>
              </w:rPr>
            </w:pPr>
            <w:r w:rsidRPr="00150B88">
              <w:rPr>
                <w:b/>
                <w:bCs/>
              </w:rPr>
              <w:t>3</w:t>
            </w:r>
            <w:r w:rsidR="00150B88" w:rsidRPr="00150B88">
              <w:rPr>
                <w:b/>
                <w:bCs/>
              </w:rPr>
              <w:t>.</w:t>
            </w:r>
            <w:r w:rsidRPr="00150B88">
              <w:rPr>
                <w:b/>
                <w:bCs/>
              </w:rPr>
              <w:t>7</w:t>
            </w:r>
          </w:p>
        </w:tc>
        <w:tc>
          <w:tcPr>
            <w:tcW w:w="423" w:type="pct"/>
            <w:tcBorders>
              <w:top w:val="single" w:sz="4" w:space="0" w:color="auto"/>
              <w:bottom w:val="single" w:sz="4" w:space="0" w:color="auto"/>
            </w:tcBorders>
          </w:tcPr>
          <w:p w14:paraId="470B06FC" w14:textId="5F43C791" w:rsidR="00752871" w:rsidRPr="00150B88" w:rsidRDefault="00752871" w:rsidP="00752871">
            <w:pPr>
              <w:spacing w:line="22" w:lineRule="atLeast"/>
              <w:jc w:val="center"/>
              <w:rPr>
                <w:rFonts w:ascii="Open Sans" w:hAnsi="Open Sans" w:cs="Open Sans"/>
                <w:b/>
                <w:bCs/>
                <w:sz w:val="20"/>
                <w:szCs w:val="20"/>
                <w:lang w:val="en-US"/>
              </w:rPr>
            </w:pPr>
            <w:r w:rsidRPr="00150B88">
              <w:rPr>
                <w:b/>
                <w:bCs/>
              </w:rPr>
              <w:t>17</w:t>
            </w:r>
            <w:r w:rsidR="00150B88" w:rsidRPr="00150B88">
              <w:rPr>
                <w:b/>
                <w:bCs/>
              </w:rPr>
              <w:t>.</w:t>
            </w:r>
            <w:r w:rsidRPr="00150B88">
              <w:rPr>
                <w:b/>
                <w:bCs/>
              </w:rPr>
              <w:t>6</w:t>
            </w:r>
          </w:p>
        </w:tc>
        <w:tc>
          <w:tcPr>
            <w:tcW w:w="424" w:type="pct"/>
            <w:tcBorders>
              <w:top w:val="single" w:sz="4" w:space="0" w:color="auto"/>
              <w:bottom w:val="single" w:sz="4" w:space="0" w:color="auto"/>
            </w:tcBorders>
          </w:tcPr>
          <w:p w14:paraId="0D17BD01" w14:textId="6BE98D29"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28</w:t>
            </w:r>
          </w:p>
        </w:tc>
        <w:tc>
          <w:tcPr>
            <w:tcW w:w="423" w:type="pct"/>
            <w:tcBorders>
              <w:top w:val="single" w:sz="4" w:space="0" w:color="auto"/>
              <w:bottom w:val="single" w:sz="4" w:space="0" w:color="auto"/>
            </w:tcBorders>
          </w:tcPr>
          <w:p w14:paraId="62BA7F77" w14:textId="207AB399"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8</w:t>
            </w:r>
          </w:p>
        </w:tc>
        <w:tc>
          <w:tcPr>
            <w:tcW w:w="423" w:type="pct"/>
            <w:tcBorders>
              <w:top w:val="single" w:sz="4" w:space="0" w:color="auto"/>
              <w:bottom w:val="single" w:sz="4" w:space="0" w:color="auto"/>
            </w:tcBorders>
          </w:tcPr>
          <w:p w14:paraId="27B8E999" w14:textId="64139CBE" w:rsidR="00752871" w:rsidRPr="00150B88" w:rsidRDefault="00752871" w:rsidP="00752871">
            <w:pPr>
              <w:spacing w:line="22" w:lineRule="atLeast"/>
              <w:jc w:val="center"/>
              <w:rPr>
                <w:rFonts w:ascii="Open Sans" w:hAnsi="Open Sans" w:cs="Open Sans"/>
                <w:b/>
                <w:bCs/>
                <w:sz w:val="20"/>
                <w:szCs w:val="20"/>
                <w:lang w:val="en-US"/>
              </w:rPr>
            </w:pPr>
            <w:r w:rsidRPr="00150B88">
              <w:rPr>
                <w:b/>
                <w:bCs/>
              </w:rPr>
              <w:t>-4</w:t>
            </w:r>
            <w:r w:rsidR="00150B88" w:rsidRPr="00150B88">
              <w:rPr>
                <w:b/>
                <w:bCs/>
              </w:rPr>
              <w:t>.</w:t>
            </w:r>
            <w:r w:rsidRPr="00150B88">
              <w:rPr>
                <w:b/>
                <w:bCs/>
              </w:rPr>
              <w:t>34</w:t>
            </w:r>
          </w:p>
        </w:tc>
        <w:tc>
          <w:tcPr>
            <w:tcW w:w="423" w:type="pct"/>
            <w:tcBorders>
              <w:top w:val="single" w:sz="4" w:space="0" w:color="auto"/>
              <w:bottom w:val="single" w:sz="4" w:space="0" w:color="auto"/>
            </w:tcBorders>
          </w:tcPr>
          <w:p w14:paraId="7BE66599" w14:textId="0CE87638"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06</w:t>
            </w:r>
          </w:p>
        </w:tc>
        <w:tc>
          <w:tcPr>
            <w:tcW w:w="423" w:type="pct"/>
            <w:tcBorders>
              <w:top w:val="single" w:sz="4" w:space="0" w:color="auto"/>
              <w:bottom w:val="single" w:sz="4" w:space="0" w:color="auto"/>
            </w:tcBorders>
          </w:tcPr>
          <w:p w14:paraId="50D4A8AD" w14:textId="600D3D82" w:rsidR="00752871" w:rsidRPr="00150B88" w:rsidRDefault="00752871" w:rsidP="00752871">
            <w:pPr>
              <w:spacing w:line="22" w:lineRule="atLeast"/>
              <w:jc w:val="center"/>
              <w:rPr>
                <w:rFonts w:ascii="Open Sans" w:hAnsi="Open Sans" w:cs="Open Sans"/>
                <w:b/>
                <w:bCs/>
                <w:sz w:val="20"/>
                <w:szCs w:val="20"/>
                <w:lang w:val="en-US"/>
              </w:rPr>
            </w:pPr>
            <w:r w:rsidRPr="00150B88">
              <w:rPr>
                <w:b/>
                <w:bCs/>
              </w:rPr>
              <w:t>1</w:t>
            </w:r>
            <w:r w:rsidR="00150B88" w:rsidRPr="00150B88">
              <w:rPr>
                <w:b/>
                <w:bCs/>
              </w:rPr>
              <w:t>.</w:t>
            </w:r>
            <w:r w:rsidRPr="00150B88">
              <w:rPr>
                <w:b/>
                <w:bCs/>
              </w:rPr>
              <w:t>1</w:t>
            </w:r>
          </w:p>
        </w:tc>
        <w:tc>
          <w:tcPr>
            <w:tcW w:w="423" w:type="pct"/>
            <w:tcBorders>
              <w:top w:val="single" w:sz="4" w:space="0" w:color="auto"/>
              <w:bottom w:val="single" w:sz="4" w:space="0" w:color="auto"/>
            </w:tcBorders>
          </w:tcPr>
          <w:p w14:paraId="0957C5B3" w14:textId="7A8BADC9" w:rsidR="00752871" w:rsidRPr="00150B88" w:rsidRDefault="00752871" w:rsidP="00752871">
            <w:pPr>
              <w:spacing w:line="22" w:lineRule="atLeast"/>
              <w:jc w:val="center"/>
              <w:rPr>
                <w:rFonts w:ascii="Open Sans" w:hAnsi="Open Sans" w:cs="Open Sans"/>
                <w:b/>
                <w:bCs/>
                <w:sz w:val="20"/>
                <w:szCs w:val="20"/>
                <w:lang w:val="en-US"/>
              </w:rPr>
            </w:pPr>
            <w:r w:rsidRPr="00150B88">
              <w:rPr>
                <w:b/>
                <w:bCs/>
              </w:rPr>
              <w:t>5</w:t>
            </w:r>
            <w:r w:rsidR="00150B88" w:rsidRPr="00150B88">
              <w:rPr>
                <w:b/>
                <w:bCs/>
              </w:rPr>
              <w:t>.</w:t>
            </w:r>
            <w:r w:rsidRPr="00150B88">
              <w:rPr>
                <w:b/>
                <w:bCs/>
              </w:rPr>
              <w:t>02</w:t>
            </w:r>
          </w:p>
        </w:tc>
        <w:tc>
          <w:tcPr>
            <w:tcW w:w="420" w:type="pct"/>
            <w:tcBorders>
              <w:top w:val="single" w:sz="4" w:space="0" w:color="auto"/>
              <w:bottom w:val="single" w:sz="4" w:space="0" w:color="auto"/>
            </w:tcBorders>
          </w:tcPr>
          <w:p w14:paraId="07481722" w14:textId="4A3BEEC3" w:rsidR="00752871" w:rsidRPr="00150B88" w:rsidRDefault="00752871" w:rsidP="00752871">
            <w:pPr>
              <w:spacing w:line="22" w:lineRule="atLeast"/>
              <w:jc w:val="center"/>
              <w:rPr>
                <w:rFonts w:ascii="Open Sans" w:hAnsi="Open Sans" w:cs="Open Sans"/>
                <w:b/>
                <w:bCs/>
                <w:sz w:val="20"/>
                <w:szCs w:val="20"/>
                <w:lang w:val="en-US"/>
              </w:rPr>
            </w:pPr>
            <w:r w:rsidRPr="00150B88">
              <w:rPr>
                <w:b/>
                <w:bCs/>
              </w:rPr>
              <w:t>0</w:t>
            </w:r>
            <w:r w:rsidR="00150B88" w:rsidRPr="00150B88">
              <w:rPr>
                <w:b/>
                <w:bCs/>
              </w:rPr>
              <w:t>.</w:t>
            </w:r>
            <w:r w:rsidRPr="00150B88">
              <w:rPr>
                <w:b/>
                <w:bCs/>
              </w:rPr>
              <w:t>08</w:t>
            </w:r>
          </w:p>
        </w:tc>
      </w:tr>
      <w:tr w:rsidR="00752871" w:rsidRPr="00A94012" w14:paraId="4940FBF9" w14:textId="77777777" w:rsidTr="00150B88">
        <w:tc>
          <w:tcPr>
            <w:tcW w:w="1195" w:type="pct"/>
            <w:tcBorders>
              <w:top w:val="single" w:sz="4" w:space="0" w:color="auto"/>
            </w:tcBorders>
          </w:tcPr>
          <w:p w14:paraId="1F27ED37" w14:textId="5F2E4843" w:rsidR="00752871" w:rsidRPr="00A94012" w:rsidRDefault="00752871" w:rsidP="00752871">
            <w:pPr>
              <w:spacing w:line="22" w:lineRule="atLeast"/>
              <w:rPr>
                <w:rFonts w:ascii="Open Sans" w:hAnsi="Open Sans" w:cs="Open Sans"/>
                <w:sz w:val="20"/>
                <w:szCs w:val="20"/>
                <w:lang w:val="en-US"/>
              </w:rPr>
            </w:pPr>
            <w:r w:rsidRPr="00A94012">
              <w:rPr>
                <w:lang w:val="en-US"/>
              </w:rPr>
              <w:t>Emotions</w:t>
            </w:r>
          </w:p>
        </w:tc>
        <w:tc>
          <w:tcPr>
            <w:tcW w:w="423" w:type="pct"/>
            <w:tcBorders>
              <w:top w:val="single" w:sz="4" w:space="0" w:color="auto"/>
            </w:tcBorders>
          </w:tcPr>
          <w:p w14:paraId="59C40C41" w14:textId="546BCF8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Borders>
              <w:top w:val="single" w:sz="4" w:space="0" w:color="auto"/>
            </w:tcBorders>
          </w:tcPr>
          <w:p w14:paraId="5116F912" w14:textId="2E5ED4E6"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52</w:t>
            </w:r>
          </w:p>
        </w:tc>
        <w:tc>
          <w:tcPr>
            <w:tcW w:w="424" w:type="pct"/>
            <w:tcBorders>
              <w:top w:val="single" w:sz="4" w:space="0" w:color="auto"/>
            </w:tcBorders>
          </w:tcPr>
          <w:p w14:paraId="795E111C" w14:textId="167EEA0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13</w:t>
            </w:r>
          </w:p>
        </w:tc>
        <w:tc>
          <w:tcPr>
            <w:tcW w:w="423" w:type="pct"/>
            <w:tcBorders>
              <w:top w:val="single" w:sz="4" w:space="0" w:color="auto"/>
            </w:tcBorders>
          </w:tcPr>
          <w:p w14:paraId="28C35CC1" w14:textId="1AF4AE22"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Borders>
              <w:top w:val="single" w:sz="4" w:space="0" w:color="auto"/>
            </w:tcBorders>
          </w:tcPr>
          <w:p w14:paraId="69CA1C12" w14:textId="372F5E7B"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29</w:t>
            </w:r>
          </w:p>
        </w:tc>
        <w:tc>
          <w:tcPr>
            <w:tcW w:w="423" w:type="pct"/>
            <w:tcBorders>
              <w:top w:val="single" w:sz="4" w:space="0" w:color="auto"/>
            </w:tcBorders>
          </w:tcPr>
          <w:p w14:paraId="09A3D514" w14:textId="0527460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12</w:t>
            </w:r>
          </w:p>
        </w:tc>
        <w:tc>
          <w:tcPr>
            <w:tcW w:w="423" w:type="pct"/>
            <w:tcBorders>
              <w:top w:val="single" w:sz="4" w:space="0" w:color="auto"/>
            </w:tcBorders>
          </w:tcPr>
          <w:p w14:paraId="6D322160" w14:textId="136532EE"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Borders>
              <w:top w:val="single" w:sz="4" w:space="0" w:color="auto"/>
            </w:tcBorders>
          </w:tcPr>
          <w:p w14:paraId="37375A29" w14:textId="6908872F" w:rsidR="00752871" w:rsidRPr="00A94012" w:rsidRDefault="00752871" w:rsidP="00752871">
            <w:pPr>
              <w:spacing w:line="22" w:lineRule="atLeast"/>
              <w:jc w:val="center"/>
              <w:rPr>
                <w:rFonts w:ascii="Open Sans" w:hAnsi="Open Sans" w:cs="Open Sans"/>
                <w:sz w:val="20"/>
                <w:szCs w:val="20"/>
                <w:lang w:val="en-US"/>
              </w:rPr>
            </w:pPr>
            <w:r w:rsidRPr="00FE2467">
              <w:t>8</w:t>
            </w:r>
            <w:r w:rsidR="00150B88">
              <w:t>.</w:t>
            </w:r>
            <w:r w:rsidRPr="00FE2467">
              <w:t>84</w:t>
            </w:r>
          </w:p>
        </w:tc>
        <w:tc>
          <w:tcPr>
            <w:tcW w:w="420" w:type="pct"/>
            <w:tcBorders>
              <w:top w:val="single" w:sz="4" w:space="0" w:color="auto"/>
            </w:tcBorders>
          </w:tcPr>
          <w:p w14:paraId="618A9B27" w14:textId="6445172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15</w:t>
            </w:r>
          </w:p>
        </w:tc>
      </w:tr>
      <w:tr w:rsidR="00752871" w:rsidRPr="00A94012" w14:paraId="06B14BCF" w14:textId="77777777" w:rsidTr="00752871">
        <w:tc>
          <w:tcPr>
            <w:tcW w:w="1195" w:type="pct"/>
          </w:tcPr>
          <w:p w14:paraId="6395CE9D" w14:textId="0D970E48" w:rsidR="00752871" w:rsidRPr="00A94012" w:rsidRDefault="00752871" w:rsidP="00752871">
            <w:pPr>
              <w:spacing w:line="22" w:lineRule="atLeast"/>
              <w:rPr>
                <w:rFonts w:ascii="Open Sans" w:hAnsi="Open Sans" w:cs="Open Sans"/>
                <w:sz w:val="20"/>
                <w:szCs w:val="20"/>
                <w:lang w:val="en-US"/>
              </w:rPr>
            </w:pPr>
            <w:r w:rsidRPr="00A94012">
              <w:rPr>
                <w:lang w:val="en-US"/>
              </w:rPr>
              <w:t>Temper</w:t>
            </w:r>
          </w:p>
        </w:tc>
        <w:tc>
          <w:tcPr>
            <w:tcW w:w="423" w:type="pct"/>
          </w:tcPr>
          <w:p w14:paraId="05244065" w14:textId="25E6AB0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9</w:t>
            </w:r>
          </w:p>
        </w:tc>
        <w:tc>
          <w:tcPr>
            <w:tcW w:w="423" w:type="pct"/>
          </w:tcPr>
          <w:p w14:paraId="5AC7109F" w14:textId="1CB9968F" w:rsidR="00752871" w:rsidRPr="00A94012" w:rsidRDefault="00752871" w:rsidP="00752871">
            <w:pPr>
              <w:spacing w:line="22" w:lineRule="atLeast"/>
              <w:jc w:val="center"/>
              <w:rPr>
                <w:rFonts w:ascii="Open Sans" w:hAnsi="Open Sans" w:cs="Open Sans"/>
                <w:sz w:val="20"/>
                <w:szCs w:val="20"/>
                <w:lang w:val="en-US"/>
              </w:rPr>
            </w:pPr>
            <w:r w:rsidRPr="00FE2467">
              <w:t>16</w:t>
            </w:r>
            <w:r w:rsidR="00150B88">
              <w:t>.</w:t>
            </w:r>
            <w:r w:rsidRPr="00FE2467">
              <w:t>46</w:t>
            </w:r>
          </w:p>
        </w:tc>
        <w:tc>
          <w:tcPr>
            <w:tcW w:w="424" w:type="pct"/>
          </w:tcPr>
          <w:p w14:paraId="21D58ADD" w14:textId="06EE7B7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26</w:t>
            </w:r>
          </w:p>
        </w:tc>
        <w:tc>
          <w:tcPr>
            <w:tcW w:w="423" w:type="pct"/>
          </w:tcPr>
          <w:p w14:paraId="183D17BB" w14:textId="3992EA22"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Pr>
          <w:p w14:paraId="7AC4136F" w14:textId="5831350C" w:rsidR="00752871" w:rsidRPr="00A94012" w:rsidRDefault="00752871" w:rsidP="00752871">
            <w:pPr>
              <w:spacing w:line="22" w:lineRule="atLeast"/>
              <w:jc w:val="center"/>
              <w:rPr>
                <w:rFonts w:ascii="Open Sans" w:hAnsi="Open Sans" w:cs="Open Sans"/>
                <w:sz w:val="20"/>
                <w:szCs w:val="20"/>
                <w:lang w:val="en-US"/>
              </w:rPr>
            </w:pPr>
            <w:r w:rsidRPr="00FE2467">
              <w:t>2</w:t>
            </w:r>
            <w:r w:rsidR="00150B88">
              <w:t>.</w:t>
            </w:r>
            <w:r w:rsidRPr="00FE2467">
              <w:t>01</w:t>
            </w:r>
          </w:p>
        </w:tc>
        <w:tc>
          <w:tcPr>
            <w:tcW w:w="423" w:type="pct"/>
          </w:tcPr>
          <w:p w14:paraId="4F2A737F" w14:textId="38FF6A83"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03</w:t>
            </w:r>
          </w:p>
        </w:tc>
        <w:tc>
          <w:tcPr>
            <w:tcW w:w="423" w:type="pct"/>
          </w:tcPr>
          <w:p w14:paraId="2A9DB7D0" w14:textId="2E65C8BD"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Pr>
          <w:p w14:paraId="7FA176E2" w14:textId="6057425C"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12</w:t>
            </w:r>
          </w:p>
        </w:tc>
        <w:tc>
          <w:tcPr>
            <w:tcW w:w="420" w:type="pct"/>
          </w:tcPr>
          <w:p w14:paraId="705AB183" w14:textId="38FBC4F1"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02</w:t>
            </w:r>
          </w:p>
        </w:tc>
      </w:tr>
      <w:tr w:rsidR="00752871" w:rsidRPr="00A94012" w14:paraId="0089B9A0" w14:textId="77777777" w:rsidTr="00752871">
        <w:tc>
          <w:tcPr>
            <w:tcW w:w="1195" w:type="pct"/>
          </w:tcPr>
          <w:p w14:paraId="2DFB4CFE" w14:textId="770B8EC2" w:rsidR="00752871" w:rsidRPr="00A94012" w:rsidRDefault="00752871" w:rsidP="00752871">
            <w:pPr>
              <w:spacing w:line="22" w:lineRule="atLeast"/>
              <w:rPr>
                <w:rFonts w:ascii="Open Sans" w:hAnsi="Open Sans" w:cs="Open Sans"/>
                <w:sz w:val="20"/>
                <w:szCs w:val="20"/>
                <w:lang w:val="en-US"/>
              </w:rPr>
            </w:pPr>
            <w:r w:rsidRPr="00A94012">
              <w:rPr>
                <w:lang w:val="en-US"/>
              </w:rPr>
              <w:t>Confidence</w:t>
            </w:r>
          </w:p>
        </w:tc>
        <w:tc>
          <w:tcPr>
            <w:tcW w:w="423" w:type="pct"/>
          </w:tcPr>
          <w:p w14:paraId="1CC58AFC" w14:textId="16305833"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7</w:t>
            </w:r>
          </w:p>
        </w:tc>
        <w:tc>
          <w:tcPr>
            <w:tcW w:w="423" w:type="pct"/>
          </w:tcPr>
          <w:p w14:paraId="6171AFCD" w14:textId="3AAA90D4" w:rsidR="00752871" w:rsidRPr="00A94012" w:rsidRDefault="00752871" w:rsidP="00752871">
            <w:pPr>
              <w:spacing w:line="22" w:lineRule="atLeast"/>
              <w:jc w:val="center"/>
              <w:rPr>
                <w:rFonts w:ascii="Open Sans" w:hAnsi="Open Sans" w:cs="Open Sans"/>
                <w:sz w:val="20"/>
                <w:szCs w:val="20"/>
                <w:lang w:val="en-US"/>
              </w:rPr>
            </w:pPr>
            <w:r w:rsidRPr="00FE2467">
              <w:t>12</w:t>
            </w:r>
            <w:r w:rsidR="00150B88">
              <w:t>.</w:t>
            </w:r>
            <w:r w:rsidRPr="00FE2467">
              <w:t>4</w:t>
            </w:r>
          </w:p>
        </w:tc>
        <w:tc>
          <w:tcPr>
            <w:tcW w:w="424" w:type="pct"/>
          </w:tcPr>
          <w:p w14:paraId="61722589" w14:textId="07C145D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19</w:t>
            </w:r>
          </w:p>
        </w:tc>
        <w:tc>
          <w:tcPr>
            <w:tcW w:w="423" w:type="pct"/>
          </w:tcPr>
          <w:p w14:paraId="7316DF58" w14:textId="608EFC4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Pr>
          <w:p w14:paraId="4F83265C" w14:textId="69C11DB7" w:rsidR="00752871" w:rsidRPr="00A94012" w:rsidRDefault="00752871" w:rsidP="00752871">
            <w:pPr>
              <w:spacing w:line="22" w:lineRule="atLeast"/>
              <w:jc w:val="center"/>
              <w:rPr>
                <w:rFonts w:ascii="Open Sans" w:hAnsi="Open Sans" w:cs="Open Sans"/>
                <w:sz w:val="20"/>
                <w:szCs w:val="20"/>
                <w:lang w:val="en-US"/>
              </w:rPr>
            </w:pPr>
            <w:r w:rsidRPr="00FE2467">
              <w:t>-9</w:t>
            </w:r>
            <w:r w:rsidR="00150B88">
              <w:t>.</w:t>
            </w:r>
            <w:r w:rsidRPr="00FE2467">
              <w:t>46</w:t>
            </w:r>
          </w:p>
        </w:tc>
        <w:tc>
          <w:tcPr>
            <w:tcW w:w="423" w:type="pct"/>
          </w:tcPr>
          <w:p w14:paraId="756366C5" w14:textId="3412ACD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13</w:t>
            </w:r>
          </w:p>
        </w:tc>
        <w:tc>
          <w:tcPr>
            <w:tcW w:w="423" w:type="pct"/>
          </w:tcPr>
          <w:p w14:paraId="016A7B1F" w14:textId="2551CCE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Pr>
          <w:p w14:paraId="6D0208EF" w14:textId="074D0F99" w:rsidR="00752871" w:rsidRPr="00A94012" w:rsidRDefault="00752871" w:rsidP="00752871">
            <w:pPr>
              <w:spacing w:line="22" w:lineRule="atLeast"/>
              <w:jc w:val="center"/>
              <w:rPr>
                <w:rFonts w:ascii="Open Sans" w:hAnsi="Open Sans" w:cs="Open Sans"/>
                <w:sz w:val="20"/>
                <w:szCs w:val="20"/>
                <w:lang w:val="en-US"/>
              </w:rPr>
            </w:pPr>
            <w:r w:rsidRPr="00FE2467">
              <w:t>7</w:t>
            </w:r>
            <w:r w:rsidR="00150B88">
              <w:t>.</w:t>
            </w:r>
            <w:r w:rsidRPr="00FE2467">
              <w:t>52</w:t>
            </w:r>
          </w:p>
        </w:tc>
        <w:tc>
          <w:tcPr>
            <w:tcW w:w="420" w:type="pct"/>
          </w:tcPr>
          <w:p w14:paraId="021DAD45" w14:textId="10C81D24"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12</w:t>
            </w:r>
          </w:p>
        </w:tc>
      </w:tr>
      <w:tr w:rsidR="00752871" w:rsidRPr="00A94012" w14:paraId="4C5B709F" w14:textId="455A8AD0" w:rsidTr="00752871">
        <w:tc>
          <w:tcPr>
            <w:tcW w:w="1195" w:type="pct"/>
          </w:tcPr>
          <w:p w14:paraId="217A1B36" w14:textId="1170A7EF" w:rsidR="00752871" w:rsidRPr="00A94012" w:rsidRDefault="00752871" w:rsidP="00752871">
            <w:pPr>
              <w:spacing w:line="22" w:lineRule="atLeast"/>
              <w:rPr>
                <w:rFonts w:ascii="Open Sans" w:hAnsi="Open Sans" w:cs="Open Sans"/>
                <w:sz w:val="20"/>
                <w:szCs w:val="20"/>
                <w:lang w:val="en-US"/>
              </w:rPr>
            </w:pPr>
            <w:r w:rsidRPr="00A94012">
              <w:rPr>
                <w:lang w:val="en-US"/>
              </w:rPr>
              <w:t>Self-Control</w:t>
            </w:r>
          </w:p>
        </w:tc>
        <w:tc>
          <w:tcPr>
            <w:tcW w:w="423" w:type="pct"/>
          </w:tcPr>
          <w:p w14:paraId="6472A7A7" w14:textId="3186EB53" w:rsidR="00752871" w:rsidRPr="00A94012" w:rsidRDefault="00752871" w:rsidP="00752871">
            <w:pPr>
              <w:spacing w:line="22" w:lineRule="atLeast"/>
              <w:jc w:val="center"/>
              <w:rPr>
                <w:rFonts w:ascii="Open Sans" w:hAnsi="Open Sans" w:cs="Open Sans"/>
                <w:sz w:val="20"/>
                <w:szCs w:val="20"/>
                <w:lang w:val="en-US"/>
              </w:rPr>
            </w:pPr>
            <w:r w:rsidRPr="00FE2467">
              <w:t>1</w:t>
            </w:r>
            <w:r w:rsidR="00150B88">
              <w:t>.</w:t>
            </w:r>
            <w:r w:rsidRPr="00FE2467">
              <w:t>0</w:t>
            </w:r>
          </w:p>
        </w:tc>
        <w:tc>
          <w:tcPr>
            <w:tcW w:w="423" w:type="pct"/>
          </w:tcPr>
          <w:p w14:paraId="1D96A4FC" w14:textId="03C356B2" w:rsidR="00752871" w:rsidRPr="00A94012" w:rsidRDefault="00752871" w:rsidP="00752871">
            <w:pPr>
              <w:spacing w:line="22" w:lineRule="atLeast"/>
              <w:jc w:val="center"/>
              <w:rPr>
                <w:rFonts w:ascii="Open Sans" w:hAnsi="Open Sans" w:cs="Open Sans"/>
                <w:sz w:val="20"/>
                <w:szCs w:val="20"/>
                <w:lang w:val="en-US"/>
              </w:rPr>
            </w:pPr>
            <w:r w:rsidRPr="00FE2467">
              <w:t>17</w:t>
            </w:r>
            <w:r w:rsidR="00150B88">
              <w:t>.</w:t>
            </w:r>
            <w:r w:rsidRPr="00FE2467">
              <w:t>9</w:t>
            </w:r>
          </w:p>
        </w:tc>
        <w:tc>
          <w:tcPr>
            <w:tcW w:w="424" w:type="pct"/>
          </w:tcPr>
          <w:p w14:paraId="37441FEE" w14:textId="2662926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28</w:t>
            </w:r>
          </w:p>
        </w:tc>
        <w:tc>
          <w:tcPr>
            <w:tcW w:w="423" w:type="pct"/>
          </w:tcPr>
          <w:p w14:paraId="4B89B2C5" w14:textId="00AC424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Pr>
          <w:p w14:paraId="7C9C0A14" w14:textId="50635541" w:rsidR="00752871" w:rsidRPr="00A94012" w:rsidRDefault="00752871" w:rsidP="00752871">
            <w:pPr>
              <w:spacing w:line="22" w:lineRule="atLeast"/>
              <w:jc w:val="center"/>
              <w:rPr>
                <w:rFonts w:ascii="Open Sans" w:hAnsi="Open Sans" w:cs="Open Sans"/>
                <w:sz w:val="20"/>
                <w:szCs w:val="20"/>
                <w:lang w:val="en-US"/>
              </w:rPr>
            </w:pPr>
            <w:r w:rsidRPr="00FE2467">
              <w:t>3</w:t>
            </w:r>
            <w:r w:rsidR="00150B88">
              <w:t>.</w:t>
            </w:r>
            <w:r w:rsidRPr="00FE2467">
              <w:t>89</w:t>
            </w:r>
          </w:p>
        </w:tc>
        <w:tc>
          <w:tcPr>
            <w:tcW w:w="423" w:type="pct"/>
          </w:tcPr>
          <w:p w14:paraId="093B8B4B" w14:textId="2CAC7E1B"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05</w:t>
            </w:r>
          </w:p>
        </w:tc>
        <w:tc>
          <w:tcPr>
            <w:tcW w:w="423" w:type="pct"/>
          </w:tcPr>
          <w:p w14:paraId="012CFCF7" w14:textId="5E716B5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Pr>
          <w:p w14:paraId="13464D67" w14:textId="1F781C39" w:rsidR="00752871" w:rsidRPr="00A94012" w:rsidRDefault="00752871" w:rsidP="00752871">
            <w:pPr>
              <w:spacing w:line="22" w:lineRule="atLeast"/>
              <w:jc w:val="center"/>
              <w:rPr>
                <w:rFonts w:ascii="Open Sans" w:hAnsi="Open Sans" w:cs="Open Sans"/>
                <w:sz w:val="20"/>
                <w:szCs w:val="20"/>
                <w:lang w:val="en-US"/>
              </w:rPr>
            </w:pPr>
            <w:r w:rsidRPr="00FE2467">
              <w:t>3</w:t>
            </w:r>
            <w:r w:rsidR="00150B88">
              <w:t>.</w:t>
            </w:r>
            <w:r w:rsidRPr="00FE2467">
              <w:t>67</w:t>
            </w:r>
          </w:p>
        </w:tc>
        <w:tc>
          <w:tcPr>
            <w:tcW w:w="420" w:type="pct"/>
          </w:tcPr>
          <w:p w14:paraId="6893AD07" w14:textId="5FCE152D"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06</w:t>
            </w:r>
          </w:p>
        </w:tc>
      </w:tr>
      <w:tr w:rsidR="00752871" w:rsidRPr="00A94012" w14:paraId="4B85DF7E" w14:textId="77929AA3" w:rsidTr="00150B88">
        <w:tc>
          <w:tcPr>
            <w:tcW w:w="1195" w:type="pct"/>
            <w:tcBorders>
              <w:bottom w:val="single" w:sz="4" w:space="0" w:color="auto"/>
            </w:tcBorders>
          </w:tcPr>
          <w:p w14:paraId="6AFC5C53" w14:textId="29E72E41" w:rsidR="00752871" w:rsidRPr="00A94012" w:rsidRDefault="00752871" w:rsidP="00752871">
            <w:pPr>
              <w:spacing w:line="22" w:lineRule="atLeast"/>
              <w:rPr>
                <w:rFonts w:ascii="Open Sans" w:hAnsi="Open Sans" w:cs="Open Sans"/>
                <w:sz w:val="20"/>
                <w:szCs w:val="20"/>
                <w:lang w:val="en-US"/>
              </w:rPr>
            </w:pPr>
            <w:r w:rsidRPr="00A94012">
              <w:rPr>
                <w:lang w:val="en-US"/>
              </w:rPr>
              <w:t>Stress</w:t>
            </w:r>
          </w:p>
        </w:tc>
        <w:tc>
          <w:tcPr>
            <w:tcW w:w="423" w:type="pct"/>
            <w:tcBorders>
              <w:bottom w:val="single" w:sz="4" w:space="0" w:color="auto"/>
            </w:tcBorders>
          </w:tcPr>
          <w:p w14:paraId="6E6ED0D0" w14:textId="634B358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6</w:t>
            </w:r>
          </w:p>
        </w:tc>
        <w:tc>
          <w:tcPr>
            <w:tcW w:w="423" w:type="pct"/>
            <w:tcBorders>
              <w:bottom w:val="single" w:sz="4" w:space="0" w:color="auto"/>
            </w:tcBorders>
          </w:tcPr>
          <w:p w14:paraId="2C4DB4B9" w14:textId="5FAD2B3A" w:rsidR="00752871" w:rsidRPr="00A94012" w:rsidRDefault="00752871" w:rsidP="00752871">
            <w:pPr>
              <w:spacing w:line="22" w:lineRule="atLeast"/>
              <w:jc w:val="center"/>
              <w:rPr>
                <w:rFonts w:ascii="Open Sans" w:hAnsi="Open Sans" w:cs="Open Sans"/>
                <w:sz w:val="20"/>
                <w:szCs w:val="20"/>
                <w:lang w:val="en-US"/>
              </w:rPr>
            </w:pPr>
            <w:r w:rsidRPr="00FE2467">
              <w:t>11</w:t>
            </w:r>
            <w:r w:rsidR="00150B88">
              <w:t>.</w:t>
            </w:r>
            <w:r w:rsidRPr="00FE2467">
              <w:t>9</w:t>
            </w:r>
          </w:p>
        </w:tc>
        <w:tc>
          <w:tcPr>
            <w:tcW w:w="424" w:type="pct"/>
            <w:tcBorders>
              <w:bottom w:val="single" w:sz="4" w:space="0" w:color="auto"/>
            </w:tcBorders>
          </w:tcPr>
          <w:p w14:paraId="3C1AEC1B" w14:textId="361FA8A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19</w:t>
            </w:r>
          </w:p>
        </w:tc>
        <w:tc>
          <w:tcPr>
            <w:tcW w:w="423" w:type="pct"/>
            <w:tcBorders>
              <w:bottom w:val="single" w:sz="4" w:space="0" w:color="auto"/>
            </w:tcBorders>
          </w:tcPr>
          <w:p w14:paraId="6FE0ABE9" w14:textId="69684DF6"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Borders>
              <w:bottom w:val="single" w:sz="4" w:space="0" w:color="auto"/>
            </w:tcBorders>
          </w:tcPr>
          <w:p w14:paraId="192FFD43" w14:textId="1684167A" w:rsidR="00752871" w:rsidRPr="00A94012" w:rsidRDefault="00752871" w:rsidP="00752871">
            <w:pPr>
              <w:spacing w:line="22" w:lineRule="atLeast"/>
              <w:jc w:val="center"/>
              <w:rPr>
                <w:rFonts w:ascii="Open Sans" w:hAnsi="Open Sans" w:cs="Open Sans"/>
                <w:sz w:val="20"/>
                <w:szCs w:val="20"/>
                <w:lang w:val="en-US"/>
              </w:rPr>
            </w:pPr>
            <w:r w:rsidRPr="00FE2467">
              <w:t>-4</w:t>
            </w:r>
            <w:r w:rsidR="00150B88">
              <w:t>.</w:t>
            </w:r>
            <w:r w:rsidRPr="00FE2467">
              <w:t>20</w:t>
            </w:r>
          </w:p>
        </w:tc>
        <w:tc>
          <w:tcPr>
            <w:tcW w:w="423" w:type="pct"/>
            <w:tcBorders>
              <w:bottom w:val="single" w:sz="4" w:space="0" w:color="auto"/>
            </w:tcBorders>
          </w:tcPr>
          <w:p w14:paraId="6113B14E" w14:textId="2CAD013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06</w:t>
            </w:r>
          </w:p>
        </w:tc>
        <w:tc>
          <w:tcPr>
            <w:tcW w:w="423" w:type="pct"/>
            <w:tcBorders>
              <w:bottom w:val="single" w:sz="4" w:space="0" w:color="auto"/>
            </w:tcBorders>
          </w:tcPr>
          <w:p w14:paraId="6B2AF2DA" w14:textId="4A94817D"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w:t>
            </w:r>
          </w:p>
        </w:tc>
        <w:tc>
          <w:tcPr>
            <w:tcW w:w="423" w:type="pct"/>
            <w:tcBorders>
              <w:bottom w:val="single" w:sz="4" w:space="0" w:color="auto"/>
            </w:tcBorders>
          </w:tcPr>
          <w:p w14:paraId="60821466" w14:textId="161697D7" w:rsidR="00752871" w:rsidRPr="00A94012" w:rsidRDefault="00752871" w:rsidP="00752871">
            <w:pPr>
              <w:spacing w:line="22" w:lineRule="atLeast"/>
              <w:jc w:val="center"/>
              <w:rPr>
                <w:rFonts w:ascii="Open Sans" w:hAnsi="Open Sans" w:cs="Open Sans"/>
                <w:sz w:val="20"/>
                <w:szCs w:val="20"/>
                <w:lang w:val="en-US"/>
              </w:rPr>
            </w:pPr>
            <w:r w:rsidRPr="00FE2467">
              <w:t>-3</w:t>
            </w:r>
            <w:r w:rsidR="00150B88">
              <w:t>.</w:t>
            </w:r>
            <w:r w:rsidRPr="00FE2467">
              <w:t>07</w:t>
            </w:r>
          </w:p>
        </w:tc>
        <w:tc>
          <w:tcPr>
            <w:tcW w:w="420" w:type="pct"/>
            <w:tcBorders>
              <w:bottom w:val="single" w:sz="4" w:space="0" w:color="auto"/>
            </w:tcBorders>
          </w:tcPr>
          <w:p w14:paraId="173106F8" w14:textId="53F58F2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05</w:t>
            </w:r>
          </w:p>
        </w:tc>
      </w:tr>
      <w:tr w:rsidR="00752871" w:rsidRPr="00A94012" w14:paraId="2584D19F" w14:textId="77777777" w:rsidTr="00150B88">
        <w:tc>
          <w:tcPr>
            <w:tcW w:w="1195" w:type="pct"/>
            <w:tcBorders>
              <w:top w:val="single" w:sz="4" w:space="0" w:color="auto"/>
              <w:bottom w:val="single" w:sz="4" w:space="0" w:color="auto"/>
            </w:tcBorders>
          </w:tcPr>
          <w:p w14:paraId="32B91FAB" w14:textId="24E63075" w:rsidR="00752871" w:rsidRPr="00DE7498" w:rsidRDefault="00752871" w:rsidP="00752871">
            <w:pPr>
              <w:spacing w:line="22" w:lineRule="atLeast"/>
              <w:rPr>
                <w:rFonts w:ascii="Open Sans" w:hAnsi="Open Sans" w:cs="Open Sans"/>
                <w:b/>
                <w:bCs/>
                <w:sz w:val="20"/>
                <w:szCs w:val="20"/>
                <w:lang w:val="en-US"/>
              </w:rPr>
            </w:pPr>
            <w:r w:rsidRPr="00DE7498">
              <w:rPr>
                <w:b/>
                <w:bCs/>
                <w:lang w:val="en-US"/>
              </w:rPr>
              <w:t>Agreeableness</w:t>
            </w:r>
          </w:p>
        </w:tc>
        <w:tc>
          <w:tcPr>
            <w:tcW w:w="423" w:type="pct"/>
            <w:tcBorders>
              <w:top w:val="single" w:sz="4" w:space="0" w:color="auto"/>
              <w:bottom w:val="single" w:sz="4" w:space="0" w:color="auto"/>
            </w:tcBorders>
          </w:tcPr>
          <w:p w14:paraId="0300B6BF" w14:textId="13DC8B8E" w:rsidR="00752871" w:rsidRPr="00150B88" w:rsidRDefault="00752871" w:rsidP="00752871">
            <w:pPr>
              <w:spacing w:line="22" w:lineRule="atLeast"/>
              <w:jc w:val="center"/>
              <w:rPr>
                <w:b/>
                <w:bCs/>
                <w:lang w:val="en-US"/>
              </w:rPr>
            </w:pPr>
            <w:r w:rsidRPr="00150B88">
              <w:rPr>
                <w:b/>
                <w:bCs/>
              </w:rPr>
              <w:t>3</w:t>
            </w:r>
            <w:r w:rsidR="00150B88" w:rsidRPr="00150B88">
              <w:rPr>
                <w:b/>
                <w:bCs/>
              </w:rPr>
              <w:t>.</w:t>
            </w:r>
            <w:r w:rsidRPr="00150B88">
              <w:rPr>
                <w:b/>
                <w:bCs/>
              </w:rPr>
              <w:t>9</w:t>
            </w:r>
          </w:p>
        </w:tc>
        <w:tc>
          <w:tcPr>
            <w:tcW w:w="423" w:type="pct"/>
            <w:tcBorders>
              <w:top w:val="single" w:sz="4" w:space="0" w:color="auto"/>
              <w:bottom w:val="single" w:sz="4" w:space="0" w:color="auto"/>
            </w:tcBorders>
          </w:tcPr>
          <w:p w14:paraId="4D6F65C6" w14:textId="221841FC" w:rsidR="00752871" w:rsidRPr="00150B88" w:rsidRDefault="00752871" w:rsidP="00752871">
            <w:pPr>
              <w:spacing w:line="22" w:lineRule="atLeast"/>
              <w:jc w:val="center"/>
              <w:rPr>
                <w:b/>
                <w:bCs/>
                <w:lang w:val="en-US"/>
              </w:rPr>
            </w:pPr>
            <w:r w:rsidRPr="00150B88">
              <w:rPr>
                <w:b/>
                <w:bCs/>
              </w:rPr>
              <w:t>21</w:t>
            </w:r>
            <w:r w:rsidR="00150B88" w:rsidRPr="00150B88">
              <w:rPr>
                <w:b/>
                <w:bCs/>
              </w:rPr>
              <w:t>.</w:t>
            </w:r>
            <w:r w:rsidRPr="00150B88">
              <w:rPr>
                <w:b/>
                <w:bCs/>
              </w:rPr>
              <w:t>4</w:t>
            </w:r>
          </w:p>
        </w:tc>
        <w:tc>
          <w:tcPr>
            <w:tcW w:w="424" w:type="pct"/>
            <w:tcBorders>
              <w:top w:val="single" w:sz="4" w:space="0" w:color="auto"/>
              <w:bottom w:val="single" w:sz="4" w:space="0" w:color="auto"/>
            </w:tcBorders>
          </w:tcPr>
          <w:p w14:paraId="45A03319" w14:textId="2A7049AD" w:rsidR="00752871" w:rsidRPr="00150B88" w:rsidRDefault="00752871" w:rsidP="00752871">
            <w:pPr>
              <w:spacing w:line="22" w:lineRule="atLeast"/>
              <w:jc w:val="center"/>
              <w:rPr>
                <w:b/>
                <w:bCs/>
                <w:lang w:val="en-US"/>
              </w:rPr>
            </w:pPr>
            <w:r w:rsidRPr="00150B88">
              <w:rPr>
                <w:b/>
                <w:bCs/>
              </w:rPr>
              <w:t>0</w:t>
            </w:r>
            <w:r w:rsidR="00150B88" w:rsidRPr="00150B88">
              <w:rPr>
                <w:b/>
                <w:bCs/>
              </w:rPr>
              <w:t>.</w:t>
            </w:r>
            <w:r w:rsidRPr="00150B88">
              <w:rPr>
                <w:b/>
                <w:bCs/>
              </w:rPr>
              <w:t>34</w:t>
            </w:r>
          </w:p>
        </w:tc>
        <w:tc>
          <w:tcPr>
            <w:tcW w:w="423" w:type="pct"/>
            <w:tcBorders>
              <w:top w:val="single" w:sz="4" w:space="0" w:color="auto"/>
              <w:bottom w:val="single" w:sz="4" w:space="0" w:color="auto"/>
            </w:tcBorders>
          </w:tcPr>
          <w:p w14:paraId="2DD53294" w14:textId="64B5DE64" w:rsidR="00752871" w:rsidRPr="00150B88" w:rsidRDefault="00752871" w:rsidP="00752871">
            <w:pPr>
              <w:spacing w:line="22" w:lineRule="atLeast"/>
              <w:jc w:val="center"/>
              <w:rPr>
                <w:b/>
                <w:bCs/>
                <w:lang w:val="en-US"/>
              </w:rPr>
            </w:pPr>
            <w:r w:rsidRPr="00150B88">
              <w:rPr>
                <w:b/>
                <w:bCs/>
              </w:rPr>
              <w:t>2</w:t>
            </w:r>
            <w:r w:rsidR="00150B88" w:rsidRPr="00150B88">
              <w:rPr>
                <w:b/>
                <w:bCs/>
              </w:rPr>
              <w:t>.</w:t>
            </w:r>
            <w:r w:rsidRPr="00150B88">
              <w:rPr>
                <w:b/>
                <w:bCs/>
              </w:rPr>
              <w:t>9</w:t>
            </w:r>
          </w:p>
        </w:tc>
        <w:tc>
          <w:tcPr>
            <w:tcW w:w="423" w:type="pct"/>
            <w:tcBorders>
              <w:top w:val="single" w:sz="4" w:space="0" w:color="auto"/>
              <w:bottom w:val="single" w:sz="4" w:space="0" w:color="auto"/>
            </w:tcBorders>
          </w:tcPr>
          <w:p w14:paraId="67023234" w14:textId="0FBC4E43" w:rsidR="00752871" w:rsidRPr="00150B88" w:rsidRDefault="00752871" w:rsidP="00752871">
            <w:pPr>
              <w:spacing w:line="22" w:lineRule="atLeast"/>
              <w:jc w:val="center"/>
              <w:rPr>
                <w:b/>
                <w:bCs/>
                <w:lang w:val="en-US"/>
              </w:rPr>
            </w:pPr>
            <w:r w:rsidRPr="00150B88">
              <w:rPr>
                <w:b/>
                <w:bCs/>
              </w:rPr>
              <w:t>18</w:t>
            </w:r>
            <w:r w:rsidR="00150B88" w:rsidRPr="00150B88">
              <w:rPr>
                <w:b/>
                <w:bCs/>
              </w:rPr>
              <w:t>.</w:t>
            </w:r>
            <w:r w:rsidRPr="00150B88">
              <w:rPr>
                <w:b/>
                <w:bCs/>
              </w:rPr>
              <w:t>1</w:t>
            </w:r>
          </w:p>
        </w:tc>
        <w:tc>
          <w:tcPr>
            <w:tcW w:w="423" w:type="pct"/>
            <w:tcBorders>
              <w:top w:val="single" w:sz="4" w:space="0" w:color="auto"/>
              <w:bottom w:val="single" w:sz="4" w:space="0" w:color="auto"/>
            </w:tcBorders>
          </w:tcPr>
          <w:p w14:paraId="5A4CD7F2" w14:textId="65A9C20F" w:rsidR="00752871" w:rsidRPr="00150B88" w:rsidRDefault="00752871" w:rsidP="00752871">
            <w:pPr>
              <w:spacing w:line="22" w:lineRule="atLeast"/>
              <w:jc w:val="center"/>
              <w:rPr>
                <w:b/>
                <w:bCs/>
                <w:lang w:val="en-US"/>
              </w:rPr>
            </w:pPr>
            <w:r w:rsidRPr="00150B88">
              <w:rPr>
                <w:b/>
                <w:bCs/>
              </w:rPr>
              <w:t>0</w:t>
            </w:r>
            <w:r w:rsidR="00150B88" w:rsidRPr="00150B88">
              <w:rPr>
                <w:b/>
                <w:bCs/>
              </w:rPr>
              <w:t>.</w:t>
            </w:r>
            <w:r w:rsidRPr="00150B88">
              <w:rPr>
                <w:b/>
                <w:bCs/>
              </w:rPr>
              <w:t>25</w:t>
            </w:r>
          </w:p>
        </w:tc>
        <w:tc>
          <w:tcPr>
            <w:tcW w:w="423" w:type="pct"/>
            <w:tcBorders>
              <w:top w:val="single" w:sz="4" w:space="0" w:color="auto"/>
              <w:bottom w:val="single" w:sz="4" w:space="0" w:color="auto"/>
            </w:tcBorders>
          </w:tcPr>
          <w:p w14:paraId="51053DB3" w14:textId="16F79411" w:rsidR="00752871" w:rsidRPr="00150B88" w:rsidRDefault="00752871" w:rsidP="00752871">
            <w:pPr>
              <w:spacing w:line="22" w:lineRule="atLeast"/>
              <w:jc w:val="center"/>
              <w:rPr>
                <w:b/>
                <w:bCs/>
                <w:lang w:val="en-US"/>
              </w:rPr>
            </w:pPr>
            <w:r w:rsidRPr="00150B88">
              <w:rPr>
                <w:b/>
                <w:bCs/>
              </w:rPr>
              <w:t>0</w:t>
            </w:r>
            <w:r w:rsidR="00150B88" w:rsidRPr="00150B88">
              <w:rPr>
                <w:b/>
                <w:bCs/>
              </w:rPr>
              <w:t>.</w:t>
            </w:r>
            <w:r w:rsidRPr="00150B88">
              <w:rPr>
                <w:b/>
                <w:bCs/>
              </w:rPr>
              <w:t>8</w:t>
            </w:r>
          </w:p>
        </w:tc>
        <w:tc>
          <w:tcPr>
            <w:tcW w:w="423" w:type="pct"/>
            <w:tcBorders>
              <w:top w:val="single" w:sz="4" w:space="0" w:color="auto"/>
              <w:bottom w:val="single" w:sz="4" w:space="0" w:color="auto"/>
            </w:tcBorders>
          </w:tcPr>
          <w:p w14:paraId="511CCD40" w14:textId="72FE0951" w:rsidR="00752871" w:rsidRPr="00150B88" w:rsidRDefault="00752871" w:rsidP="00752871">
            <w:pPr>
              <w:spacing w:line="22" w:lineRule="atLeast"/>
              <w:jc w:val="center"/>
              <w:rPr>
                <w:b/>
                <w:bCs/>
                <w:lang w:val="en-US"/>
              </w:rPr>
            </w:pPr>
            <w:r w:rsidRPr="00150B88">
              <w:rPr>
                <w:b/>
                <w:bCs/>
              </w:rPr>
              <w:t>4</w:t>
            </w:r>
            <w:r w:rsidR="00150B88" w:rsidRPr="00150B88">
              <w:rPr>
                <w:b/>
                <w:bCs/>
              </w:rPr>
              <w:t>.</w:t>
            </w:r>
            <w:r w:rsidRPr="00150B88">
              <w:rPr>
                <w:b/>
                <w:bCs/>
              </w:rPr>
              <w:t>08</w:t>
            </w:r>
          </w:p>
        </w:tc>
        <w:tc>
          <w:tcPr>
            <w:tcW w:w="420" w:type="pct"/>
            <w:tcBorders>
              <w:top w:val="single" w:sz="4" w:space="0" w:color="auto"/>
              <w:bottom w:val="single" w:sz="4" w:space="0" w:color="auto"/>
            </w:tcBorders>
          </w:tcPr>
          <w:p w14:paraId="58FAE631" w14:textId="3828E18D" w:rsidR="00752871" w:rsidRPr="00150B88" w:rsidRDefault="00752871" w:rsidP="00752871">
            <w:pPr>
              <w:spacing w:line="22" w:lineRule="atLeast"/>
              <w:jc w:val="center"/>
              <w:rPr>
                <w:b/>
                <w:bCs/>
                <w:lang w:val="en-US"/>
              </w:rPr>
            </w:pPr>
            <w:r w:rsidRPr="00150B88">
              <w:rPr>
                <w:b/>
                <w:bCs/>
              </w:rPr>
              <w:t>0</w:t>
            </w:r>
            <w:r w:rsidR="00150B88" w:rsidRPr="00150B88">
              <w:rPr>
                <w:b/>
                <w:bCs/>
              </w:rPr>
              <w:t>.</w:t>
            </w:r>
            <w:r w:rsidRPr="00150B88">
              <w:rPr>
                <w:b/>
                <w:bCs/>
              </w:rPr>
              <w:t>07</w:t>
            </w:r>
          </w:p>
        </w:tc>
      </w:tr>
      <w:tr w:rsidR="00752871" w:rsidRPr="00A94012" w14:paraId="42B9BC4F" w14:textId="77777777" w:rsidTr="00150B88">
        <w:tc>
          <w:tcPr>
            <w:tcW w:w="1195" w:type="pct"/>
            <w:tcBorders>
              <w:top w:val="single" w:sz="4" w:space="0" w:color="auto"/>
            </w:tcBorders>
          </w:tcPr>
          <w:p w14:paraId="6174336A" w14:textId="2DDDBEDD" w:rsidR="00752871" w:rsidRPr="00A94012" w:rsidRDefault="00752871" w:rsidP="00752871">
            <w:pPr>
              <w:spacing w:line="22" w:lineRule="atLeast"/>
              <w:rPr>
                <w:rFonts w:ascii="Open Sans" w:hAnsi="Open Sans" w:cs="Open Sans"/>
                <w:sz w:val="20"/>
                <w:szCs w:val="20"/>
                <w:lang w:val="en-US"/>
              </w:rPr>
            </w:pPr>
            <w:r w:rsidRPr="00A94012">
              <w:rPr>
                <w:lang w:val="en-US"/>
              </w:rPr>
              <w:t>Trust</w:t>
            </w:r>
          </w:p>
        </w:tc>
        <w:tc>
          <w:tcPr>
            <w:tcW w:w="423" w:type="pct"/>
            <w:tcBorders>
              <w:top w:val="single" w:sz="4" w:space="0" w:color="auto"/>
            </w:tcBorders>
          </w:tcPr>
          <w:p w14:paraId="41E5655D" w14:textId="25DF3AFF" w:rsidR="00752871" w:rsidRPr="00A94012" w:rsidRDefault="00752871" w:rsidP="00752871">
            <w:pPr>
              <w:spacing w:line="22" w:lineRule="atLeast"/>
              <w:jc w:val="center"/>
              <w:rPr>
                <w:lang w:val="en-US"/>
              </w:rPr>
            </w:pPr>
            <w:r w:rsidRPr="00FE2467">
              <w:t>1</w:t>
            </w:r>
            <w:r w:rsidR="00150B88">
              <w:t>.</w:t>
            </w:r>
            <w:r w:rsidRPr="00FE2467">
              <w:t>2</w:t>
            </w:r>
          </w:p>
        </w:tc>
        <w:tc>
          <w:tcPr>
            <w:tcW w:w="423" w:type="pct"/>
            <w:tcBorders>
              <w:top w:val="single" w:sz="4" w:space="0" w:color="auto"/>
            </w:tcBorders>
          </w:tcPr>
          <w:p w14:paraId="186E844B" w14:textId="5E8A71DD" w:rsidR="00752871" w:rsidRPr="00A94012" w:rsidRDefault="00752871" w:rsidP="00752871">
            <w:pPr>
              <w:spacing w:line="22" w:lineRule="atLeast"/>
              <w:jc w:val="center"/>
              <w:rPr>
                <w:lang w:val="en-US"/>
              </w:rPr>
            </w:pPr>
            <w:r w:rsidRPr="00FE2467">
              <w:t>21</w:t>
            </w:r>
            <w:r w:rsidR="00150B88">
              <w:t>.</w:t>
            </w:r>
            <w:r w:rsidRPr="00FE2467">
              <w:t>4</w:t>
            </w:r>
          </w:p>
        </w:tc>
        <w:tc>
          <w:tcPr>
            <w:tcW w:w="424" w:type="pct"/>
            <w:tcBorders>
              <w:top w:val="single" w:sz="4" w:space="0" w:color="auto"/>
            </w:tcBorders>
          </w:tcPr>
          <w:p w14:paraId="62D5ED1D" w14:textId="1154B905" w:rsidR="00752871" w:rsidRPr="00A94012" w:rsidRDefault="00752871" w:rsidP="00752871">
            <w:pPr>
              <w:spacing w:line="22" w:lineRule="atLeast"/>
              <w:jc w:val="center"/>
              <w:rPr>
                <w:lang w:val="en-US"/>
              </w:rPr>
            </w:pPr>
            <w:r w:rsidRPr="00FE2467">
              <w:t>0</w:t>
            </w:r>
            <w:r w:rsidR="00150B88">
              <w:t>.</w:t>
            </w:r>
            <w:r w:rsidRPr="00FE2467">
              <w:t>34</w:t>
            </w:r>
          </w:p>
        </w:tc>
        <w:tc>
          <w:tcPr>
            <w:tcW w:w="423" w:type="pct"/>
            <w:tcBorders>
              <w:top w:val="single" w:sz="4" w:space="0" w:color="auto"/>
            </w:tcBorders>
          </w:tcPr>
          <w:p w14:paraId="43F65065" w14:textId="1B9A7723" w:rsidR="00752871" w:rsidRPr="00A94012" w:rsidRDefault="00752871" w:rsidP="00752871">
            <w:pPr>
              <w:spacing w:line="22" w:lineRule="atLeast"/>
              <w:jc w:val="center"/>
              <w:rPr>
                <w:lang w:val="en-US"/>
              </w:rPr>
            </w:pPr>
            <w:r w:rsidRPr="00FE2467">
              <w:t>0</w:t>
            </w:r>
            <w:r w:rsidR="00150B88">
              <w:t>.</w:t>
            </w:r>
            <w:r w:rsidRPr="00FE2467">
              <w:t>5</w:t>
            </w:r>
          </w:p>
        </w:tc>
        <w:tc>
          <w:tcPr>
            <w:tcW w:w="423" w:type="pct"/>
            <w:tcBorders>
              <w:top w:val="single" w:sz="4" w:space="0" w:color="auto"/>
            </w:tcBorders>
          </w:tcPr>
          <w:p w14:paraId="5B770AE1" w14:textId="190C4975" w:rsidR="00752871" w:rsidRPr="00A94012" w:rsidRDefault="00752871" w:rsidP="00752871">
            <w:pPr>
              <w:spacing w:line="22" w:lineRule="atLeast"/>
              <w:jc w:val="center"/>
              <w:rPr>
                <w:lang w:val="en-US"/>
              </w:rPr>
            </w:pPr>
            <w:r w:rsidRPr="00FE2467">
              <w:t>9</w:t>
            </w:r>
            <w:r w:rsidR="00150B88">
              <w:t>.</w:t>
            </w:r>
            <w:r w:rsidRPr="00FE2467">
              <w:t>43</w:t>
            </w:r>
          </w:p>
        </w:tc>
        <w:tc>
          <w:tcPr>
            <w:tcW w:w="423" w:type="pct"/>
            <w:tcBorders>
              <w:top w:val="single" w:sz="4" w:space="0" w:color="auto"/>
            </w:tcBorders>
          </w:tcPr>
          <w:p w14:paraId="00E951ED" w14:textId="2A037A9C" w:rsidR="00752871" w:rsidRPr="00A94012" w:rsidRDefault="00752871" w:rsidP="00752871">
            <w:pPr>
              <w:spacing w:line="22" w:lineRule="atLeast"/>
              <w:jc w:val="center"/>
              <w:rPr>
                <w:lang w:val="en-US"/>
              </w:rPr>
            </w:pPr>
            <w:r w:rsidRPr="00FE2467">
              <w:t>0</w:t>
            </w:r>
            <w:r w:rsidR="00150B88">
              <w:t>.</w:t>
            </w:r>
            <w:r w:rsidRPr="00FE2467">
              <w:t>13</w:t>
            </w:r>
          </w:p>
        </w:tc>
        <w:tc>
          <w:tcPr>
            <w:tcW w:w="423" w:type="pct"/>
            <w:tcBorders>
              <w:top w:val="single" w:sz="4" w:space="0" w:color="auto"/>
            </w:tcBorders>
          </w:tcPr>
          <w:p w14:paraId="11F8B210" w14:textId="6956AA6B" w:rsidR="00752871" w:rsidRPr="00A94012" w:rsidRDefault="00752871" w:rsidP="00752871">
            <w:pPr>
              <w:spacing w:line="22" w:lineRule="atLeast"/>
              <w:jc w:val="center"/>
              <w:rPr>
                <w:lang w:val="en-US"/>
              </w:rPr>
            </w:pPr>
            <w:r w:rsidRPr="00FE2467">
              <w:t>0</w:t>
            </w:r>
            <w:r w:rsidR="00150B88">
              <w:t>.</w:t>
            </w:r>
            <w:r w:rsidRPr="00FE2467">
              <w:t>5</w:t>
            </w:r>
          </w:p>
        </w:tc>
        <w:tc>
          <w:tcPr>
            <w:tcW w:w="423" w:type="pct"/>
            <w:tcBorders>
              <w:top w:val="single" w:sz="4" w:space="0" w:color="auto"/>
            </w:tcBorders>
          </w:tcPr>
          <w:p w14:paraId="0CD3D5CD" w14:textId="47E48794" w:rsidR="00752871" w:rsidRPr="00A94012" w:rsidRDefault="00752871" w:rsidP="00752871">
            <w:pPr>
              <w:spacing w:line="22" w:lineRule="atLeast"/>
              <w:jc w:val="center"/>
              <w:rPr>
                <w:lang w:val="en-US"/>
              </w:rPr>
            </w:pPr>
            <w:r w:rsidRPr="00FE2467">
              <w:t>8</w:t>
            </w:r>
            <w:r w:rsidR="00150B88">
              <w:t>.</w:t>
            </w:r>
            <w:r w:rsidRPr="00FE2467">
              <w:t>34</w:t>
            </w:r>
          </w:p>
        </w:tc>
        <w:tc>
          <w:tcPr>
            <w:tcW w:w="420" w:type="pct"/>
            <w:tcBorders>
              <w:top w:val="single" w:sz="4" w:space="0" w:color="auto"/>
            </w:tcBorders>
          </w:tcPr>
          <w:p w14:paraId="35BDCB1D" w14:textId="0C7C5BEF" w:rsidR="00752871" w:rsidRPr="00A94012" w:rsidRDefault="00752871" w:rsidP="00752871">
            <w:pPr>
              <w:spacing w:line="22" w:lineRule="atLeast"/>
              <w:jc w:val="center"/>
              <w:rPr>
                <w:lang w:val="en-US"/>
              </w:rPr>
            </w:pPr>
            <w:r w:rsidRPr="00FE2467">
              <w:t>0</w:t>
            </w:r>
            <w:r w:rsidR="00150B88">
              <w:t>.</w:t>
            </w:r>
            <w:r w:rsidRPr="00FE2467">
              <w:t>13</w:t>
            </w:r>
          </w:p>
        </w:tc>
      </w:tr>
      <w:tr w:rsidR="00752871" w:rsidRPr="00A94012" w14:paraId="2CB1B349" w14:textId="35FB5CFA" w:rsidTr="00752871">
        <w:trPr>
          <w:trHeight w:val="54"/>
        </w:trPr>
        <w:tc>
          <w:tcPr>
            <w:tcW w:w="1195" w:type="pct"/>
          </w:tcPr>
          <w:p w14:paraId="69DBBCA9" w14:textId="2EEFED44" w:rsidR="00752871" w:rsidRPr="00A94012" w:rsidRDefault="00752871" w:rsidP="00752871">
            <w:pPr>
              <w:spacing w:line="22" w:lineRule="atLeast"/>
              <w:rPr>
                <w:rFonts w:ascii="Open Sans" w:hAnsi="Open Sans" w:cs="Open Sans"/>
                <w:sz w:val="20"/>
                <w:szCs w:val="20"/>
                <w:lang w:val="en-US"/>
              </w:rPr>
            </w:pPr>
            <w:r w:rsidRPr="00A94012">
              <w:rPr>
                <w:lang w:val="en-US"/>
              </w:rPr>
              <w:t>Communication</w:t>
            </w:r>
          </w:p>
        </w:tc>
        <w:tc>
          <w:tcPr>
            <w:tcW w:w="423" w:type="pct"/>
          </w:tcPr>
          <w:p w14:paraId="2DE1A212" w14:textId="30BB474D"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6</w:t>
            </w:r>
          </w:p>
        </w:tc>
        <w:tc>
          <w:tcPr>
            <w:tcW w:w="423" w:type="pct"/>
          </w:tcPr>
          <w:p w14:paraId="44135DFC" w14:textId="105AFCCF" w:rsidR="00752871" w:rsidRPr="00A94012" w:rsidRDefault="00752871" w:rsidP="00752871">
            <w:pPr>
              <w:spacing w:line="22" w:lineRule="atLeast"/>
              <w:jc w:val="center"/>
              <w:rPr>
                <w:rFonts w:ascii="Open Sans" w:hAnsi="Open Sans" w:cs="Open Sans"/>
                <w:sz w:val="20"/>
                <w:szCs w:val="20"/>
                <w:lang w:val="en-US"/>
              </w:rPr>
            </w:pPr>
            <w:r w:rsidRPr="00FE2467">
              <w:t>9</w:t>
            </w:r>
            <w:r w:rsidR="00150B88">
              <w:t>.</w:t>
            </w:r>
            <w:r w:rsidRPr="00FE2467">
              <w:t>77</w:t>
            </w:r>
          </w:p>
        </w:tc>
        <w:tc>
          <w:tcPr>
            <w:tcW w:w="424" w:type="pct"/>
          </w:tcPr>
          <w:p w14:paraId="36097765" w14:textId="7E7876A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16</w:t>
            </w:r>
          </w:p>
        </w:tc>
        <w:tc>
          <w:tcPr>
            <w:tcW w:w="423" w:type="pct"/>
          </w:tcPr>
          <w:p w14:paraId="24363848" w14:textId="6507B49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5</w:t>
            </w:r>
          </w:p>
        </w:tc>
        <w:tc>
          <w:tcPr>
            <w:tcW w:w="423" w:type="pct"/>
          </w:tcPr>
          <w:p w14:paraId="4F19ECC9" w14:textId="662E81EB" w:rsidR="00752871" w:rsidRPr="00A94012" w:rsidRDefault="00752871" w:rsidP="00752871">
            <w:pPr>
              <w:spacing w:line="22" w:lineRule="atLeast"/>
              <w:jc w:val="center"/>
              <w:rPr>
                <w:rFonts w:ascii="Open Sans" w:hAnsi="Open Sans" w:cs="Open Sans"/>
                <w:sz w:val="20"/>
                <w:szCs w:val="20"/>
                <w:lang w:val="en-US"/>
              </w:rPr>
            </w:pPr>
            <w:r w:rsidRPr="00FE2467">
              <w:t>10</w:t>
            </w:r>
            <w:r w:rsidR="00150B88">
              <w:t>.</w:t>
            </w:r>
            <w:r w:rsidRPr="00FE2467">
              <w:t>3</w:t>
            </w:r>
          </w:p>
        </w:tc>
        <w:tc>
          <w:tcPr>
            <w:tcW w:w="423" w:type="pct"/>
          </w:tcPr>
          <w:p w14:paraId="309DB190" w14:textId="6FD3BCA1"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14</w:t>
            </w:r>
          </w:p>
        </w:tc>
        <w:tc>
          <w:tcPr>
            <w:tcW w:w="423" w:type="pct"/>
          </w:tcPr>
          <w:p w14:paraId="1DD89EB0" w14:textId="58D40912"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3</w:t>
            </w:r>
          </w:p>
        </w:tc>
        <w:tc>
          <w:tcPr>
            <w:tcW w:w="423" w:type="pct"/>
          </w:tcPr>
          <w:p w14:paraId="371ED8EA" w14:textId="3FE299D0" w:rsidR="00752871" w:rsidRPr="00A94012" w:rsidRDefault="00752871" w:rsidP="00752871">
            <w:pPr>
              <w:spacing w:line="22" w:lineRule="atLeast"/>
              <w:jc w:val="center"/>
              <w:rPr>
                <w:rFonts w:ascii="Open Sans" w:hAnsi="Open Sans" w:cs="Open Sans"/>
                <w:sz w:val="20"/>
                <w:szCs w:val="20"/>
                <w:lang w:val="en-US"/>
              </w:rPr>
            </w:pPr>
            <w:r w:rsidRPr="00FE2467">
              <w:t>4</w:t>
            </w:r>
            <w:r w:rsidR="00150B88">
              <w:t>.</w:t>
            </w:r>
            <w:r w:rsidRPr="00FE2467">
              <w:t>53</w:t>
            </w:r>
          </w:p>
        </w:tc>
        <w:tc>
          <w:tcPr>
            <w:tcW w:w="420" w:type="pct"/>
          </w:tcPr>
          <w:p w14:paraId="11E02AC4" w14:textId="1F524099"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07</w:t>
            </w:r>
          </w:p>
        </w:tc>
      </w:tr>
      <w:tr w:rsidR="00752871" w:rsidRPr="00A94012" w14:paraId="4B2F1F2E" w14:textId="148D2791" w:rsidTr="00752871">
        <w:tc>
          <w:tcPr>
            <w:tcW w:w="1195" w:type="pct"/>
          </w:tcPr>
          <w:p w14:paraId="3837C66B" w14:textId="060FEB6D" w:rsidR="00752871" w:rsidRPr="00A94012" w:rsidRDefault="00752871" w:rsidP="00752871">
            <w:pPr>
              <w:spacing w:line="22" w:lineRule="atLeast"/>
              <w:rPr>
                <w:rFonts w:ascii="Open Sans" w:hAnsi="Open Sans" w:cs="Open Sans"/>
                <w:sz w:val="20"/>
                <w:szCs w:val="20"/>
                <w:lang w:val="en-US"/>
              </w:rPr>
            </w:pPr>
            <w:r w:rsidRPr="00A94012">
              <w:rPr>
                <w:lang w:val="en-US"/>
              </w:rPr>
              <w:t>Altruism</w:t>
            </w:r>
          </w:p>
        </w:tc>
        <w:tc>
          <w:tcPr>
            <w:tcW w:w="423" w:type="pct"/>
          </w:tcPr>
          <w:p w14:paraId="4EC3DAFA" w14:textId="5558647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7</w:t>
            </w:r>
          </w:p>
        </w:tc>
        <w:tc>
          <w:tcPr>
            <w:tcW w:w="423" w:type="pct"/>
          </w:tcPr>
          <w:p w14:paraId="4AB47612" w14:textId="76F33A2E" w:rsidR="00752871" w:rsidRPr="00A94012" w:rsidRDefault="00752871" w:rsidP="00752871">
            <w:pPr>
              <w:spacing w:line="22" w:lineRule="atLeast"/>
              <w:jc w:val="center"/>
              <w:rPr>
                <w:rFonts w:ascii="Open Sans" w:hAnsi="Open Sans" w:cs="Open Sans"/>
                <w:sz w:val="20"/>
                <w:szCs w:val="20"/>
                <w:lang w:val="en-US"/>
              </w:rPr>
            </w:pPr>
            <w:r w:rsidRPr="00FE2467">
              <w:t>13</w:t>
            </w:r>
            <w:r w:rsidR="00150B88">
              <w:t>.</w:t>
            </w:r>
            <w:r w:rsidRPr="00FE2467">
              <w:t>9</w:t>
            </w:r>
          </w:p>
        </w:tc>
        <w:tc>
          <w:tcPr>
            <w:tcW w:w="424" w:type="pct"/>
          </w:tcPr>
          <w:p w14:paraId="082274CC" w14:textId="22797BD8"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22</w:t>
            </w:r>
          </w:p>
        </w:tc>
        <w:tc>
          <w:tcPr>
            <w:tcW w:w="423" w:type="pct"/>
          </w:tcPr>
          <w:p w14:paraId="2CE76AEF" w14:textId="31CB0FA3"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4</w:t>
            </w:r>
          </w:p>
        </w:tc>
        <w:tc>
          <w:tcPr>
            <w:tcW w:w="423" w:type="pct"/>
          </w:tcPr>
          <w:p w14:paraId="44FE2ED6" w14:textId="33EA79A8" w:rsidR="00752871" w:rsidRPr="00A94012" w:rsidRDefault="00752871" w:rsidP="00752871">
            <w:pPr>
              <w:spacing w:line="22" w:lineRule="atLeast"/>
              <w:jc w:val="center"/>
              <w:rPr>
                <w:rFonts w:ascii="Open Sans" w:hAnsi="Open Sans" w:cs="Open Sans"/>
                <w:sz w:val="20"/>
                <w:szCs w:val="20"/>
                <w:lang w:val="en-US"/>
              </w:rPr>
            </w:pPr>
            <w:r w:rsidRPr="00FE2467">
              <w:t>10</w:t>
            </w:r>
            <w:r w:rsidR="00150B88">
              <w:t>.</w:t>
            </w:r>
            <w:r w:rsidRPr="00FE2467">
              <w:t>2</w:t>
            </w:r>
          </w:p>
        </w:tc>
        <w:tc>
          <w:tcPr>
            <w:tcW w:w="423" w:type="pct"/>
          </w:tcPr>
          <w:p w14:paraId="6657A3AD" w14:textId="3EEC52BE"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15</w:t>
            </w:r>
          </w:p>
        </w:tc>
        <w:tc>
          <w:tcPr>
            <w:tcW w:w="423" w:type="pct"/>
          </w:tcPr>
          <w:p w14:paraId="0A6290C7" w14:textId="262BC1B9"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Pr>
          <w:p w14:paraId="4305A808" w14:textId="3FC0F8B6" w:rsidR="00752871" w:rsidRPr="00A94012" w:rsidRDefault="00752871" w:rsidP="00752871">
            <w:pPr>
              <w:spacing w:line="22" w:lineRule="atLeast"/>
              <w:jc w:val="center"/>
              <w:rPr>
                <w:rFonts w:ascii="Open Sans" w:hAnsi="Open Sans" w:cs="Open Sans"/>
                <w:sz w:val="20"/>
                <w:szCs w:val="20"/>
                <w:lang w:val="en-US"/>
              </w:rPr>
            </w:pPr>
            <w:r w:rsidRPr="00FE2467">
              <w:t>-2</w:t>
            </w:r>
            <w:r w:rsidR="00150B88">
              <w:t>.</w:t>
            </w:r>
            <w:r w:rsidRPr="00FE2467">
              <w:t>19</w:t>
            </w:r>
          </w:p>
        </w:tc>
        <w:tc>
          <w:tcPr>
            <w:tcW w:w="420" w:type="pct"/>
          </w:tcPr>
          <w:p w14:paraId="1F90783C" w14:textId="77BDA8EB"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03</w:t>
            </w:r>
          </w:p>
        </w:tc>
      </w:tr>
      <w:tr w:rsidR="00752871" w:rsidRPr="00A94012" w14:paraId="0F693FC7" w14:textId="77777777" w:rsidTr="00752871">
        <w:tc>
          <w:tcPr>
            <w:tcW w:w="1195" w:type="pct"/>
          </w:tcPr>
          <w:p w14:paraId="00117341" w14:textId="2BC7744A" w:rsidR="00752871" w:rsidRPr="00A94012" w:rsidRDefault="00752871" w:rsidP="00752871">
            <w:pPr>
              <w:spacing w:line="22" w:lineRule="atLeast"/>
              <w:rPr>
                <w:rFonts w:ascii="Open Sans" w:hAnsi="Open Sans" w:cs="Open Sans"/>
                <w:sz w:val="20"/>
                <w:szCs w:val="20"/>
                <w:lang w:val="en-US"/>
              </w:rPr>
            </w:pPr>
            <w:r w:rsidRPr="00A94012">
              <w:rPr>
                <w:lang w:val="en-US"/>
              </w:rPr>
              <w:t>Compassion</w:t>
            </w:r>
          </w:p>
        </w:tc>
        <w:tc>
          <w:tcPr>
            <w:tcW w:w="423" w:type="pct"/>
          </w:tcPr>
          <w:p w14:paraId="387F3AB6" w14:textId="04548111"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7</w:t>
            </w:r>
          </w:p>
        </w:tc>
        <w:tc>
          <w:tcPr>
            <w:tcW w:w="423" w:type="pct"/>
          </w:tcPr>
          <w:p w14:paraId="03FC3782" w14:textId="3D12D3A8" w:rsidR="00752871" w:rsidRPr="00A94012" w:rsidRDefault="00752871" w:rsidP="00752871">
            <w:pPr>
              <w:spacing w:line="22" w:lineRule="atLeast"/>
              <w:jc w:val="center"/>
              <w:rPr>
                <w:rFonts w:ascii="Open Sans" w:hAnsi="Open Sans" w:cs="Open Sans"/>
                <w:sz w:val="20"/>
                <w:szCs w:val="20"/>
                <w:lang w:val="en-US"/>
              </w:rPr>
            </w:pPr>
            <w:r w:rsidRPr="00FE2467">
              <w:t>13</w:t>
            </w:r>
            <w:r w:rsidR="00150B88">
              <w:t>.</w:t>
            </w:r>
            <w:r w:rsidRPr="00FE2467">
              <w:t>9</w:t>
            </w:r>
          </w:p>
        </w:tc>
        <w:tc>
          <w:tcPr>
            <w:tcW w:w="424" w:type="pct"/>
          </w:tcPr>
          <w:p w14:paraId="7DEA19BD" w14:textId="6431AD04"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22</w:t>
            </w:r>
          </w:p>
        </w:tc>
        <w:tc>
          <w:tcPr>
            <w:tcW w:w="423" w:type="pct"/>
          </w:tcPr>
          <w:p w14:paraId="18EA6B9D" w14:textId="5D52D68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8</w:t>
            </w:r>
          </w:p>
        </w:tc>
        <w:tc>
          <w:tcPr>
            <w:tcW w:w="423" w:type="pct"/>
          </w:tcPr>
          <w:p w14:paraId="742F1490" w14:textId="0B383330" w:rsidR="00752871" w:rsidRPr="00A94012" w:rsidRDefault="00752871" w:rsidP="00752871">
            <w:pPr>
              <w:spacing w:line="22" w:lineRule="atLeast"/>
              <w:jc w:val="center"/>
              <w:rPr>
                <w:rFonts w:ascii="Open Sans" w:hAnsi="Open Sans" w:cs="Open Sans"/>
                <w:sz w:val="20"/>
                <w:szCs w:val="20"/>
                <w:lang w:val="en-US"/>
              </w:rPr>
            </w:pPr>
            <w:r w:rsidRPr="00FE2467">
              <w:t>18</w:t>
            </w:r>
            <w:r w:rsidR="00150B88">
              <w:t>.</w:t>
            </w:r>
            <w:r w:rsidRPr="00FE2467">
              <w:t>4</w:t>
            </w:r>
          </w:p>
        </w:tc>
        <w:tc>
          <w:tcPr>
            <w:tcW w:w="423" w:type="pct"/>
          </w:tcPr>
          <w:p w14:paraId="4D34D0CC" w14:textId="41A6838C"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26</w:t>
            </w:r>
          </w:p>
        </w:tc>
        <w:tc>
          <w:tcPr>
            <w:tcW w:w="423" w:type="pct"/>
          </w:tcPr>
          <w:p w14:paraId="7E3AFEF1" w14:textId="3321266B"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w:t>
            </w:r>
          </w:p>
        </w:tc>
        <w:tc>
          <w:tcPr>
            <w:tcW w:w="423" w:type="pct"/>
          </w:tcPr>
          <w:p w14:paraId="385365C7" w14:textId="31EE99D7" w:rsidR="00752871" w:rsidRPr="00A94012" w:rsidRDefault="00752871" w:rsidP="00752871">
            <w:pPr>
              <w:spacing w:line="22" w:lineRule="atLeast"/>
              <w:jc w:val="center"/>
              <w:rPr>
                <w:rFonts w:ascii="Open Sans" w:hAnsi="Open Sans" w:cs="Open Sans"/>
                <w:sz w:val="20"/>
                <w:szCs w:val="20"/>
                <w:lang w:val="en-US"/>
              </w:rPr>
            </w:pPr>
            <w:r w:rsidRPr="00FE2467">
              <w:t>2</w:t>
            </w:r>
            <w:r w:rsidR="00150B88">
              <w:t>.</w:t>
            </w:r>
            <w:r w:rsidRPr="00FE2467">
              <w:t>47</w:t>
            </w:r>
          </w:p>
        </w:tc>
        <w:tc>
          <w:tcPr>
            <w:tcW w:w="420" w:type="pct"/>
          </w:tcPr>
          <w:p w14:paraId="72745171" w14:textId="2ADAA0B0"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04</w:t>
            </w:r>
          </w:p>
        </w:tc>
      </w:tr>
      <w:tr w:rsidR="00752871" w:rsidRPr="00A94012" w14:paraId="1A8F969E" w14:textId="77777777" w:rsidTr="00752871">
        <w:tc>
          <w:tcPr>
            <w:tcW w:w="1195" w:type="pct"/>
            <w:tcBorders>
              <w:bottom w:val="single" w:sz="4" w:space="0" w:color="auto"/>
            </w:tcBorders>
          </w:tcPr>
          <w:p w14:paraId="45F6D032" w14:textId="1DC4FD7F" w:rsidR="00752871" w:rsidRPr="00A94012" w:rsidRDefault="00752871" w:rsidP="00752871">
            <w:pPr>
              <w:spacing w:line="22" w:lineRule="atLeast"/>
              <w:rPr>
                <w:rFonts w:ascii="Open Sans" w:hAnsi="Open Sans" w:cs="Open Sans"/>
                <w:sz w:val="20"/>
                <w:szCs w:val="20"/>
                <w:lang w:val="en-US"/>
              </w:rPr>
            </w:pPr>
            <w:r w:rsidRPr="00A94012">
              <w:rPr>
                <w:lang w:val="en-US"/>
              </w:rPr>
              <w:t>Affection</w:t>
            </w:r>
          </w:p>
        </w:tc>
        <w:tc>
          <w:tcPr>
            <w:tcW w:w="423" w:type="pct"/>
            <w:tcBorders>
              <w:bottom w:val="single" w:sz="4" w:space="0" w:color="auto"/>
            </w:tcBorders>
          </w:tcPr>
          <w:p w14:paraId="289DE04A" w14:textId="33D110B5"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8</w:t>
            </w:r>
          </w:p>
        </w:tc>
        <w:tc>
          <w:tcPr>
            <w:tcW w:w="423" w:type="pct"/>
            <w:tcBorders>
              <w:bottom w:val="single" w:sz="4" w:space="0" w:color="auto"/>
            </w:tcBorders>
          </w:tcPr>
          <w:p w14:paraId="4BB22D5B" w14:textId="5B7B6D18" w:rsidR="00752871" w:rsidRPr="00A94012" w:rsidRDefault="00752871" w:rsidP="00752871">
            <w:pPr>
              <w:spacing w:line="22" w:lineRule="atLeast"/>
              <w:jc w:val="center"/>
              <w:rPr>
                <w:rFonts w:ascii="Open Sans" w:hAnsi="Open Sans" w:cs="Open Sans"/>
                <w:sz w:val="20"/>
                <w:szCs w:val="20"/>
                <w:lang w:val="en-US"/>
              </w:rPr>
            </w:pPr>
            <w:r w:rsidRPr="00FE2467">
              <w:t>16</w:t>
            </w:r>
            <w:r w:rsidR="00150B88">
              <w:t>.</w:t>
            </w:r>
            <w:r w:rsidRPr="00FE2467">
              <w:t>0</w:t>
            </w:r>
          </w:p>
        </w:tc>
        <w:tc>
          <w:tcPr>
            <w:tcW w:w="424" w:type="pct"/>
            <w:tcBorders>
              <w:bottom w:val="single" w:sz="4" w:space="0" w:color="auto"/>
            </w:tcBorders>
          </w:tcPr>
          <w:p w14:paraId="0D82D7ED" w14:textId="288E716E"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25</w:t>
            </w:r>
          </w:p>
        </w:tc>
        <w:tc>
          <w:tcPr>
            <w:tcW w:w="423" w:type="pct"/>
            <w:tcBorders>
              <w:bottom w:val="single" w:sz="4" w:space="0" w:color="auto"/>
            </w:tcBorders>
          </w:tcPr>
          <w:p w14:paraId="6FA246BB" w14:textId="1FE32214"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7</w:t>
            </w:r>
          </w:p>
        </w:tc>
        <w:tc>
          <w:tcPr>
            <w:tcW w:w="423" w:type="pct"/>
            <w:tcBorders>
              <w:bottom w:val="single" w:sz="4" w:space="0" w:color="auto"/>
            </w:tcBorders>
          </w:tcPr>
          <w:p w14:paraId="3F807782" w14:textId="5D4B1497" w:rsidR="00752871" w:rsidRPr="00A94012" w:rsidRDefault="00752871" w:rsidP="00752871">
            <w:pPr>
              <w:spacing w:line="22" w:lineRule="atLeast"/>
              <w:jc w:val="center"/>
              <w:rPr>
                <w:rFonts w:ascii="Open Sans" w:hAnsi="Open Sans" w:cs="Open Sans"/>
                <w:sz w:val="20"/>
                <w:szCs w:val="20"/>
                <w:lang w:val="en-US"/>
              </w:rPr>
            </w:pPr>
            <w:r w:rsidRPr="00FE2467">
              <w:t>15</w:t>
            </w:r>
            <w:r w:rsidR="00150B88">
              <w:t>.</w:t>
            </w:r>
            <w:r w:rsidRPr="00FE2467">
              <w:t>4</w:t>
            </w:r>
          </w:p>
        </w:tc>
        <w:tc>
          <w:tcPr>
            <w:tcW w:w="423" w:type="pct"/>
            <w:tcBorders>
              <w:bottom w:val="single" w:sz="4" w:space="0" w:color="auto"/>
            </w:tcBorders>
          </w:tcPr>
          <w:p w14:paraId="3E758E91" w14:textId="5492C7B3"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22</w:t>
            </w:r>
          </w:p>
        </w:tc>
        <w:tc>
          <w:tcPr>
            <w:tcW w:w="423" w:type="pct"/>
            <w:tcBorders>
              <w:bottom w:val="single" w:sz="4" w:space="0" w:color="auto"/>
            </w:tcBorders>
          </w:tcPr>
          <w:p w14:paraId="3EEB306F" w14:textId="1806DFCF"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w:t>
            </w:r>
          </w:p>
        </w:tc>
        <w:tc>
          <w:tcPr>
            <w:tcW w:w="423" w:type="pct"/>
            <w:tcBorders>
              <w:bottom w:val="single" w:sz="4" w:space="0" w:color="auto"/>
            </w:tcBorders>
          </w:tcPr>
          <w:p w14:paraId="5FADF168" w14:textId="487D6C3A"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14</w:t>
            </w:r>
          </w:p>
        </w:tc>
        <w:tc>
          <w:tcPr>
            <w:tcW w:w="420" w:type="pct"/>
            <w:tcBorders>
              <w:bottom w:val="single" w:sz="4" w:space="0" w:color="auto"/>
            </w:tcBorders>
          </w:tcPr>
          <w:p w14:paraId="2F130FE1" w14:textId="3B363002" w:rsidR="00752871" w:rsidRPr="00A94012" w:rsidRDefault="00752871" w:rsidP="00752871">
            <w:pPr>
              <w:spacing w:line="22" w:lineRule="atLeast"/>
              <w:jc w:val="center"/>
              <w:rPr>
                <w:rFonts w:ascii="Open Sans" w:hAnsi="Open Sans" w:cs="Open Sans"/>
                <w:sz w:val="20"/>
                <w:szCs w:val="20"/>
                <w:lang w:val="en-US"/>
              </w:rPr>
            </w:pPr>
            <w:r w:rsidRPr="00FE2467">
              <w:t>0</w:t>
            </w:r>
            <w:r w:rsidR="00150B88">
              <w:t>.</w:t>
            </w:r>
            <w:r w:rsidRPr="00FE2467">
              <w:t>00</w:t>
            </w:r>
          </w:p>
        </w:tc>
      </w:tr>
    </w:tbl>
    <w:p w14:paraId="043AA11A" w14:textId="77777777" w:rsidR="00A94012" w:rsidRDefault="00A94012" w:rsidP="007654AF">
      <w:pPr>
        <w:spacing w:line="22" w:lineRule="atLeast"/>
        <w:rPr>
          <w:rFonts w:ascii="Open Sans" w:hAnsi="Open Sans" w:cs="Open Sans"/>
          <w:sz w:val="20"/>
          <w:szCs w:val="20"/>
          <w:lang w:val="en-US"/>
        </w:rPr>
      </w:pPr>
    </w:p>
    <w:sectPr w:rsidR="00A94012">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5655" w14:textId="77777777" w:rsidR="00586A95" w:rsidRDefault="00586A95" w:rsidP="00673168">
      <w:pPr>
        <w:spacing w:after="0" w:line="240" w:lineRule="auto"/>
      </w:pPr>
      <w:r>
        <w:separator/>
      </w:r>
    </w:p>
  </w:endnote>
  <w:endnote w:type="continuationSeparator" w:id="0">
    <w:p w14:paraId="3570117F" w14:textId="77777777" w:rsidR="00586A95" w:rsidRDefault="00586A95" w:rsidP="0067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038813"/>
      <w:docPartObj>
        <w:docPartGallery w:val="Page Numbers (Bottom of Page)"/>
        <w:docPartUnique/>
      </w:docPartObj>
    </w:sdtPr>
    <w:sdtContent>
      <w:p w14:paraId="5E648FF4" w14:textId="11D507D8" w:rsidR="00673168" w:rsidRDefault="00673168">
        <w:pPr>
          <w:pStyle w:val="Sidfot"/>
          <w:jc w:val="right"/>
        </w:pPr>
        <w:r>
          <w:fldChar w:fldCharType="begin"/>
        </w:r>
        <w:r>
          <w:instrText>PAGE   \* MERGEFORMAT</w:instrText>
        </w:r>
        <w:r>
          <w:fldChar w:fldCharType="separate"/>
        </w:r>
        <w:r>
          <w:t>2</w:t>
        </w:r>
        <w:r>
          <w:fldChar w:fldCharType="end"/>
        </w:r>
      </w:p>
    </w:sdtContent>
  </w:sdt>
  <w:p w14:paraId="399AE778" w14:textId="77777777" w:rsidR="00673168" w:rsidRDefault="00673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106A" w14:textId="77777777" w:rsidR="00586A95" w:rsidRDefault="00586A95" w:rsidP="00673168">
      <w:pPr>
        <w:spacing w:after="0" w:line="240" w:lineRule="auto"/>
      </w:pPr>
      <w:r>
        <w:separator/>
      </w:r>
    </w:p>
  </w:footnote>
  <w:footnote w:type="continuationSeparator" w:id="0">
    <w:p w14:paraId="65AE89A3" w14:textId="77777777" w:rsidR="00586A95" w:rsidRDefault="00586A95" w:rsidP="00673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55AF"/>
    <w:multiLevelType w:val="hybridMultilevel"/>
    <w:tmpl w:val="AECEA248"/>
    <w:lvl w:ilvl="0" w:tplc="3D80BCD4">
      <w:numFmt w:val="bullet"/>
      <w:lvlText w:val="-"/>
      <w:lvlJc w:val="left"/>
      <w:pPr>
        <w:ind w:left="720" w:hanging="360"/>
      </w:pPr>
      <w:rPr>
        <w:rFonts w:ascii="Open Sans" w:eastAsiaTheme="minorHAnsi" w:hAnsi="Open Sans" w:cs="Open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D63740"/>
    <w:multiLevelType w:val="hybridMultilevel"/>
    <w:tmpl w:val="9F40E920"/>
    <w:lvl w:ilvl="0" w:tplc="04060005">
      <w:start w:val="1"/>
      <w:numFmt w:val="bullet"/>
      <w:lvlText w:val=""/>
      <w:lvlJc w:val="left"/>
      <w:pPr>
        <w:ind w:left="720" w:hanging="360"/>
      </w:pPr>
      <w:rPr>
        <w:rFonts w:ascii="Wingdings" w:hAnsi="Wingdings" w:cs="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853686"/>
    <w:multiLevelType w:val="hybridMultilevel"/>
    <w:tmpl w:val="06006E6C"/>
    <w:lvl w:ilvl="0" w:tplc="04060005">
      <w:start w:val="1"/>
      <w:numFmt w:val="bullet"/>
      <w:lvlText w:val=""/>
      <w:lvlJc w:val="left"/>
      <w:pPr>
        <w:ind w:left="720" w:hanging="360"/>
      </w:pPr>
      <w:rPr>
        <w:rFonts w:ascii="Wingdings" w:hAnsi="Wingdings" w:cs="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9307367">
    <w:abstractNumId w:val="1"/>
  </w:num>
  <w:num w:numId="2" w16cid:durableId="1191794737">
    <w:abstractNumId w:val="0"/>
  </w:num>
  <w:num w:numId="3" w16cid:durableId="1221601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B7"/>
    <w:rsid w:val="000019D1"/>
    <w:rsid w:val="00011157"/>
    <w:rsid w:val="0001210D"/>
    <w:rsid w:val="000212D0"/>
    <w:rsid w:val="000217D2"/>
    <w:rsid w:val="0002264C"/>
    <w:rsid w:val="000269BC"/>
    <w:rsid w:val="00032097"/>
    <w:rsid w:val="000339AA"/>
    <w:rsid w:val="00035944"/>
    <w:rsid w:val="000373E7"/>
    <w:rsid w:val="00040C82"/>
    <w:rsid w:val="00052BF1"/>
    <w:rsid w:val="00055490"/>
    <w:rsid w:val="00057844"/>
    <w:rsid w:val="000600C8"/>
    <w:rsid w:val="00060F03"/>
    <w:rsid w:val="00061DCB"/>
    <w:rsid w:val="00063224"/>
    <w:rsid w:val="00065C00"/>
    <w:rsid w:val="00081CE8"/>
    <w:rsid w:val="0008471A"/>
    <w:rsid w:val="00087C32"/>
    <w:rsid w:val="00090159"/>
    <w:rsid w:val="0009170B"/>
    <w:rsid w:val="0009295E"/>
    <w:rsid w:val="00093F03"/>
    <w:rsid w:val="00094933"/>
    <w:rsid w:val="000953A0"/>
    <w:rsid w:val="0009757C"/>
    <w:rsid w:val="000A307D"/>
    <w:rsid w:val="000A32E5"/>
    <w:rsid w:val="000A61AB"/>
    <w:rsid w:val="000A7819"/>
    <w:rsid w:val="000B172F"/>
    <w:rsid w:val="000B2AD5"/>
    <w:rsid w:val="000C03C3"/>
    <w:rsid w:val="000C1527"/>
    <w:rsid w:val="000C30A3"/>
    <w:rsid w:val="000C50EA"/>
    <w:rsid w:val="000C54F6"/>
    <w:rsid w:val="000D71E7"/>
    <w:rsid w:val="000E0E24"/>
    <w:rsid w:val="000E2891"/>
    <w:rsid w:val="000E5C15"/>
    <w:rsid w:val="000F2A7C"/>
    <w:rsid w:val="000F70B6"/>
    <w:rsid w:val="00103C2D"/>
    <w:rsid w:val="00110CB6"/>
    <w:rsid w:val="00113045"/>
    <w:rsid w:val="00115287"/>
    <w:rsid w:val="00121946"/>
    <w:rsid w:val="001236FB"/>
    <w:rsid w:val="00124FC3"/>
    <w:rsid w:val="0013094F"/>
    <w:rsid w:val="00130ADF"/>
    <w:rsid w:val="00131F25"/>
    <w:rsid w:val="0013250E"/>
    <w:rsid w:val="001372F3"/>
    <w:rsid w:val="00142E46"/>
    <w:rsid w:val="00143916"/>
    <w:rsid w:val="001458DB"/>
    <w:rsid w:val="00147D74"/>
    <w:rsid w:val="00150B88"/>
    <w:rsid w:val="0015385E"/>
    <w:rsid w:val="00155C95"/>
    <w:rsid w:val="00164C7B"/>
    <w:rsid w:val="001727B6"/>
    <w:rsid w:val="00172C5F"/>
    <w:rsid w:val="00174091"/>
    <w:rsid w:val="00180386"/>
    <w:rsid w:val="0019007F"/>
    <w:rsid w:val="00190D29"/>
    <w:rsid w:val="00196BB8"/>
    <w:rsid w:val="001A2B6D"/>
    <w:rsid w:val="001A6279"/>
    <w:rsid w:val="001B152D"/>
    <w:rsid w:val="001B1B32"/>
    <w:rsid w:val="001C1793"/>
    <w:rsid w:val="001C276E"/>
    <w:rsid w:val="001C297C"/>
    <w:rsid w:val="001C3EE4"/>
    <w:rsid w:val="001D18A2"/>
    <w:rsid w:val="001E28CD"/>
    <w:rsid w:val="001E4C28"/>
    <w:rsid w:val="001F48C1"/>
    <w:rsid w:val="001F7000"/>
    <w:rsid w:val="001F71FD"/>
    <w:rsid w:val="002028A6"/>
    <w:rsid w:val="0020759F"/>
    <w:rsid w:val="00221DDA"/>
    <w:rsid w:val="002245CB"/>
    <w:rsid w:val="00224AB3"/>
    <w:rsid w:val="002272FE"/>
    <w:rsid w:val="00230AE2"/>
    <w:rsid w:val="00230AEA"/>
    <w:rsid w:val="00232D8F"/>
    <w:rsid w:val="00234F26"/>
    <w:rsid w:val="00235ED8"/>
    <w:rsid w:val="00237856"/>
    <w:rsid w:val="00240146"/>
    <w:rsid w:val="00241260"/>
    <w:rsid w:val="0024503E"/>
    <w:rsid w:val="00245AB2"/>
    <w:rsid w:val="00245F0C"/>
    <w:rsid w:val="00246B8A"/>
    <w:rsid w:val="00256411"/>
    <w:rsid w:val="00270C6C"/>
    <w:rsid w:val="0027314B"/>
    <w:rsid w:val="002753F1"/>
    <w:rsid w:val="00277890"/>
    <w:rsid w:val="00282154"/>
    <w:rsid w:val="00283F72"/>
    <w:rsid w:val="002847C4"/>
    <w:rsid w:val="00285DFF"/>
    <w:rsid w:val="00293E52"/>
    <w:rsid w:val="002A1363"/>
    <w:rsid w:val="002B07EE"/>
    <w:rsid w:val="002C140D"/>
    <w:rsid w:val="002C742E"/>
    <w:rsid w:val="002D553E"/>
    <w:rsid w:val="002D5872"/>
    <w:rsid w:val="002D5EF5"/>
    <w:rsid w:val="002E3437"/>
    <w:rsid w:val="002F35E7"/>
    <w:rsid w:val="00304E3C"/>
    <w:rsid w:val="0032497B"/>
    <w:rsid w:val="00326339"/>
    <w:rsid w:val="00335278"/>
    <w:rsid w:val="00336C4E"/>
    <w:rsid w:val="00336DCD"/>
    <w:rsid w:val="0034022D"/>
    <w:rsid w:val="00341BB6"/>
    <w:rsid w:val="0034680E"/>
    <w:rsid w:val="003545C6"/>
    <w:rsid w:val="00355B48"/>
    <w:rsid w:val="00356644"/>
    <w:rsid w:val="0035743F"/>
    <w:rsid w:val="0035753A"/>
    <w:rsid w:val="00361B83"/>
    <w:rsid w:val="0036505B"/>
    <w:rsid w:val="00365190"/>
    <w:rsid w:val="00377034"/>
    <w:rsid w:val="00385E2E"/>
    <w:rsid w:val="003879F8"/>
    <w:rsid w:val="00391D12"/>
    <w:rsid w:val="00395AA5"/>
    <w:rsid w:val="00397045"/>
    <w:rsid w:val="003A0E4D"/>
    <w:rsid w:val="003B41A0"/>
    <w:rsid w:val="003B4670"/>
    <w:rsid w:val="003B60F2"/>
    <w:rsid w:val="003C401E"/>
    <w:rsid w:val="003C40EB"/>
    <w:rsid w:val="003C5520"/>
    <w:rsid w:val="003C5BEC"/>
    <w:rsid w:val="003D02E2"/>
    <w:rsid w:val="003D271D"/>
    <w:rsid w:val="003D2DC5"/>
    <w:rsid w:val="003E0562"/>
    <w:rsid w:val="003E1BBF"/>
    <w:rsid w:val="003E3266"/>
    <w:rsid w:val="003E3709"/>
    <w:rsid w:val="003F257F"/>
    <w:rsid w:val="003F4BFE"/>
    <w:rsid w:val="003F7835"/>
    <w:rsid w:val="003F7B02"/>
    <w:rsid w:val="004006A5"/>
    <w:rsid w:val="00404DFF"/>
    <w:rsid w:val="00411076"/>
    <w:rsid w:val="004119AD"/>
    <w:rsid w:val="00416A99"/>
    <w:rsid w:val="00417334"/>
    <w:rsid w:val="004200DE"/>
    <w:rsid w:val="00420BDD"/>
    <w:rsid w:val="00421876"/>
    <w:rsid w:val="00431197"/>
    <w:rsid w:val="0044500C"/>
    <w:rsid w:val="00446307"/>
    <w:rsid w:val="004468CE"/>
    <w:rsid w:val="00453103"/>
    <w:rsid w:val="004541CA"/>
    <w:rsid w:val="004615FF"/>
    <w:rsid w:val="00464DB3"/>
    <w:rsid w:val="00472E36"/>
    <w:rsid w:val="004730E0"/>
    <w:rsid w:val="00473E0F"/>
    <w:rsid w:val="00476B72"/>
    <w:rsid w:val="00477273"/>
    <w:rsid w:val="004812C8"/>
    <w:rsid w:val="004920DB"/>
    <w:rsid w:val="00492B11"/>
    <w:rsid w:val="00493693"/>
    <w:rsid w:val="00493754"/>
    <w:rsid w:val="004A7250"/>
    <w:rsid w:val="004B049D"/>
    <w:rsid w:val="004B171B"/>
    <w:rsid w:val="004B3BD1"/>
    <w:rsid w:val="004B4844"/>
    <w:rsid w:val="004B684A"/>
    <w:rsid w:val="004C5787"/>
    <w:rsid w:val="004D6915"/>
    <w:rsid w:val="004E07F7"/>
    <w:rsid w:val="004F466E"/>
    <w:rsid w:val="0050349D"/>
    <w:rsid w:val="005041D7"/>
    <w:rsid w:val="00505068"/>
    <w:rsid w:val="005126F6"/>
    <w:rsid w:val="00513A84"/>
    <w:rsid w:val="00514665"/>
    <w:rsid w:val="00514925"/>
    <w:rsid w:val="005255A1"/>
    <w:rsid w:val="0053493D"/>
    <w:rsid w:val="00536F9B"/>
    <w:rsid w:val="00537353"/>
    <w:rsid w:val="00543208"/>
    <w:rsid w:val="00546E04"/>
    <w:rsid w:val="005614D8"/>
    <w:rsid w:val="00565A77"/>
    <w:rsid w:val="005716CA"/>
    <w:rsid w:val="005717AB"/>
    <w:rsid w:val="0058164A"/>
    <w:rsid w:val="005860D4"/>
    <w:rsid w:val="00586A95"/>
    <w:rsid w:val="00595FB2"/>
    <w:rsid w:val="00597ED2"/>
    <w:rsid w:val="005A67CA"/>
    <w:rsid w:val="005A6B00"/>
    <w:rsid w:val="005B0583"/>
    <w:rsid w:val="005B0B60"/>
    <w:rsid w:val="005B3D2B"/>
    <w:rsid w:val="005B4F5D"/>
    <w:rsid w:val="005B5737"/>
    <w:rsid w:val="005B5870"/>
    <w:rsid w:val="005C413B"/>
    <w:rsid w:val="005C5A56"/>
    <w:rsid w:val="005D3200"/>
    <w:rsid w:val="005D56FF"/>
    <w:rsid w:val="005D7F68"/>
    <w:rsid w:val="005E022D"/>
    <w:rsid w:val="00600C24"/>
    <w:rsid w:val="006020EA"/>
    <w:rsid w:val="00605DEE"/>
    <w:rsid w:val="0060731F"/>
    <w:rsid w:val="006127AE"/>
    <w:rsid w:val="00613733"/>
    <w:rsid w:val="00616204"/>
    <w:rsid w:val="00617248"/>
    <w:rsid w:val="00623A52"/>
    <w:rsid w:val="00632369"/>
    <w:rsid w:val="0063481D"/>
    <w:rsid w:val="006374F3"/>
    <w:rsid w:val="00646D02"/>
    <w:rsid w:val="0065276E"/>
    <w:rsid w:val="006547DA"/>
    <w:rsid w:val="00656B5F"/>
    <w:rsid w:val="00656BBE"/>
    <w:rsid w:val="00660EC5"/>
    <w:rsid w:val="00673168"/>
    <w:rsid w:val="00683CF9"/>
    <w:rsid w:val="00692291"/>
    <w:rsid w:val="00692ED7"/>
    <w:rsid w:val="006A60A3"/>
    <w:rsid w:val="006B16C9"/>
    <w:rsid w:val="006C0479"/>
    <w:rsid w:val="006D6B2D"/>
    <w:rsid w:val="006E06A7"/>
    <w:rsid w:val="006E4321"/>
    <w:rsid w:val="006E7175"/>
    <w:rsid w:val="006E7978"/>
    <w:rsid w:val="006F0C75"/>
    <w:rsid w:val="006F42E0"/>
    <w:rsid w:val="006F5009"/>
    <w:rsid w:val="006F54FE"/>
    <w:rsid w:val="00702F9A"/>
    <w:rsid w:val="00711639"/>
    <w:rsid w:val="00712981"/>
    <w:rsid w:val="00713B5C"/>
    <w:rsid w:val="00714A9D"/>
    <w:rsid w:val="007245B6"/>
    <w:rsid w:val="00725B2B"/>
    <w:rsid w:val="00727792"/>
    <w:rsid w:val="00731FC4"/>
    <w:rsid w:val="007336CE"/>
    <w:rsid w:val="00733FFE"/>
    <w:rsid w:val="00734552"/>
    <w:rsid w:val="00736AAE"/>
    <w:rsid w:val="00744353"/>
    <w:rsid w:val="00744BA3"/>
    <w:rsid w:val="007519A4"/>
    <w:rsid w:val="00752871"/>
    <w:rsid w:val="00755E78"/>
    <w:rsid w:val="00755F1F"/>
    <w:rsid w:val="00757088"/>
    <w:rsid w:val="007654AF"/>
    <w:rsid w:val="00765524"/>
    <w:rsid w:val="00767234"/>
    <w:rsid w:val="0076765C"/>
    <w:rsid w:val="007717BF"/>
    <w:rsid w:val="00776C39"/>
    <w:rsid w:val="007859F5"/>
    <w:rsid w:val="00786FD2"/>
    <w:rsid w:val="0078733E"/>
    <w:rsid w:val="007914AB"/>
    <w:rsid w:val="00792997"/>
    <w:rsid w:val="007A0392"/>
    <w:rsid w:val="007A0568"/>
    <w:rsid w:val="007A547B"/>
    <w:rsid w:val="007B1014"/>
    <w:rsid w:val="007B36E1"/>
    <w:rsid w:val="007C1D57"/>
    <w:rsid w:val="007D12A7"/>
    <w:rsid w:val="007D72FD"/>
    <w:rsid w:val="007D7AF7"/>
    <w:rsid w:val="007F2D59"/>
    <w:rsid w:val="007F6E8A"/>
    <w:rsid w:val="00802FD9"/>
    <w:rsid w:val="00803FCF"/>
    <w:rsid w:val="00807030"/>
    <w:rsid w:val="008076DA"/>
    <w:rsid w:val="00807E7F"/>
    <w:rsid w:val="00810059"/>
    <w:rsid w:val="00810F90"/>
    <w:rsid w:val="0081155C"/>
    <w:rsid w:val="00815C08"/>
    <w:rsid w:val="00825947"/>
    <w:rsid w:val="00827328"/>
    <w:rsid w:val="00830E2B"/>
    <w:rsid w:val="00834212"/>
    <w:rsid w:val="00834497"/>
    <w:rsid w:val="00844937"/>
    <w:rsid w:val="00850EFB"/>
    <w:rsid w:val="00851589"/>
    <w:rsid w:val="008539B2"/>
    <w:rsid w:val="008542EE"/>
    <w:rsid w:val="008546A6"/>
    <w:rsid w:val="0085585A"/>
    <w:rsid w:val="008563E8"/>
    <w:rsid w:val="0085750A"/>
    <w:rsid w:val="0087769B"/>
    <w:rsid w:val="0088057B"/>
    <w:rsid w:val="00883FDF"/>
    <w:rsid w:val="008864C6"/>
    <w:rsid w:val="00891258"/>
    <w:rsid w:val="00892444"/>
    <w:rsid w:val="00895149"/>
    <w:rsid w:val="00897B98"/>
    <w:rsid w:val="008A12D7"/>
    <w:rsid w:val="008B0A5C"/>
    <w:rsid w:val="008B2C74"/>
    <w:rsid w:val="008C44C8"/>
    <w:rsid w:val="008C46F5"/>
    <w:rsid w:val="008D0C20"/>
    <w:rsid w:val="008D288E"/>
    <w:rsid w:val="008D3872"/>
    <w:rsid w:val="008D6C6F"/>
    <w:rsid w:val="008E0E33"/>
    <w:rsid w:val="008E1A49"/>
    <w:rsid w:val="008E4B85"/>
    <w:rsid w:val="008F18B7"/>
    <w:rsid w:val="008F251A"/>
    <w:rsid w:val="008F4F85"/>
    <w:rsid w:val="008F67C2"/>
    <w:rsid w:val="0090102A"/>
    <w:rsid w:val="009023F9"/>
    <w:rsid w:val="00905DBF"/>
    <w:rsid w:val="0090611A"/>
    <w:rsid w:val="00911C68"/>
    <w:rsid w:val="0091740C"/>
    <w:rsid w:val="00923664"/>
    <w:rsid w:val="00924158"/>
    <w:rsid w:val="00927685"/>
    <w:rsid w:val="00931BFD"/>
    <w:rsid w:val="009328E7"/>
    <w:rsid w:val="009349F6"/>
    <w:rsid w:val="00936E91"/>
    <w:rsid w:val="00941A95"/>
    <w:rsid w:val="00944C62"/>
    <w:rsid w:val="00944DDC"/>
    <w:rsid w:val="00946C21"/>
    <w:rsid w:val="0094731D"/>
    <w:rsid w:val="009544FB"/>
    <w:rsid w:val="00954ECB"/>
    <w:rsid w:val="00957EB5"/>
    <w:rsid w:val="0096111E"/>
    <w:rsid w:val="00963B98"/>
    <w:rsid w:val="00967CA0"/>
    <w:rsid w:val="00973C3D"/>
    <w:rsid w:val="00977CF8"/>
    <w:rsid w:val="00981B90"/>
    <w:rsid w:val="0098303D"/>
    <w:rsid w:val="00985D18"/>
    <w:rsid w:val="00987202"/>
    <w:rsid w:val="00991978"/>
    <w:rsid w:val="00991EED"/>
    <w:rsid w:val="0099344D"/>
    <w:rsid w:val="0099564A"/>
    <w:rsid w:val="00995F7E"/>
    <w:rsid w:val="009A6428"/>
    <w:rsid w:val="009B16A2"/>
    <w:rsid w:val="009C4FF2"/>
    <w:rsid w:val="009D1107"/>
    <w:rsid w:val="009D118A"/>
    <w:rsid w:val="009D2541"/>
    <w:rsid w:val="009D561B"/>
    <w:rsid w:val="009D761F"/>
    <w:rsid w:val="009E088B"/>
    <w:rsid w:val="009E321C"/>
    <w:rsid w:val="009E61E8"/>
    <w:rsid w:val="009F0B9F"/>
    <w:rsid w:val="009F3476"/>
    <w:rsid w:val="009F480E"/>
    <w:rsid w:val="009F54DF"/>
    <w:rsid w:val="009F681B"/>
    <w:rsid w:val="009F6F08"/>
    <w:rsid w:val="00A000D8"/>
    <w:rsid w:val="00A00907"/>
    <w:rsid w:val="00A03113"/>
    <w:rsid w:val="00A03F2A"/>
    <w:rsid w:val="00A21881"/>
    <w:rsid w:val="00A23859"/>
    <w:rsid w:val="00A32DA5"/>
    <w:rsid w:val="00A352F4"/>
    <w:rsid w:val="00A45557"/>
    <w:rsid w:val="00A45E99"/>
    <w:rsid w:val="00A51215"/>
    <w:rsid w:val="00A61F51"/>
    <w:rsid w:val="00A727A7"/>
    <w:rsid w:val="00A72E20"/>
    <w:rsid w:val="00A742BE"/>
    <w:rsid w:val="00A75F6A"/>
    <w:rsid w:val="00A858BD"/>
    <w:rsid w:val="00A93B0E"/>
    <w:rsid w:val="00A94012"/>
    <w:rsid w:val="00A95213"/>
    <w:rsid w:val="00AA20F1"/>
    <w:rsid w:val="00AA5F4B"/>
    <w:rsid w:val="00AA6565"/>
    <w:rsid w:val="00AB511A"/>
    <w:rsid w:val="00AC25F5"/>
    <w:rsid w:val="00AC39F1"/>
    <w:rsid w:val="00AC4264"/>
    <w:rsid w:val="00AC4FC7"/>
    <w:rsid w:val="00AC7605"/>
    <w:rsid w:val="00AC7C6E"/>
    <w:rsid w:val="00AD1F23"/>
    <w:rsid w:val="00AE6199"/>
    <w:rsid w:val="00AE6DBE"/>
    <w:rsid w:val="00AE78D5"/>
    <w:rsid w:val="00AE79E5"/>
    <w:rsid w:val="00AF68C6"/>
    <w:rsid w:val="00B00E14"/>
    <w:rsid w:val="00B06ADA"/>
    <w:rsid w:val="00B07AFF"/>
    <w:rsid w:val="00B128E2"/>
    <w:rsid w:val="00B12BB7"/>
    <w:rsid w:val="00B1495F"/>
    <w:rsid w:val="00B15E33"/>
    <w:rsid w:val="00B17EB1"/>
    <w:rsid w:val="00B24CA4"/>
    <w:rsid w:val="00B304AF"/>
    <w:rsid w:val="00B333AF"/>
    <w:rsid w:val="00B34486"/>
    <w:rsid w:val="00B362E6"/>
    <w:rsid w:val="00B40692"/>
    <w:rsid w:val="00B434CD"/>
    <w:rsid w:val="00B4379B"/>
    <w:rsid w:val="00B5229D"/>
    <w:rsid w:val="00B53018"/>
    <w:rsid w:val="00B545C9"/>
    <w:rsid w:val="00B57FEC"/>
    <w:rsid w:val="00B62427"/>
    <w:rsid w:val="00B764DB"/>
    <w:rsid w:val="00B81100"/>
    <w:rsid w:val="00B87C08"/>
    <w:rsid w:val="00B905E0"/>
    <w:rsid w:val="00B924DF"/>
    <w:rsid w:val="00B96761"/>
    <w:rsid w:val="00BA1D67"/>
    <w:rsid w:val="00BA2E4D"/>
    <w:rsid w:val="00BA6915"/>
    <w:rsid w:val="00BA72BA"/>
    <w:rsid w:val="00BB0EA1"/>
    <w:rsid w:val="00BB5D83"/>
    <w:rsid w:val="00BB69AB"/>
    <w:rsid w:val="00BC2F49"/>
    <w:rsid w:val="00BC6648"/>
    <w:rsid w:val="00BD54D4"/>
    <w:rsid w:val="00BD6F5A"/>
    <w:rsid w:val="00BD6FF1"/>
    <w:rsid w:val="00BE515C"/>
    <w:rsid w:val="00BE5E8E"/>
    <w:rsid w:val="00BE60D3"/>
    <w:rsid w:val="00BE7468"/>
    <w:rsid w:val="00BF0D44"/>
    <w:rsid w:val="00BF2325"/>
    <w:rsid w:val="00BF285C"/>
    <w:rsid w:val="00BF4CA7"/>
    <w:rsid w:val="00C053C2"/>
    <w:rsid w:val="00C21545"/>
    <w:rsid w:val="00C33988"/>
    <w:rsid w:val="00C35380"/>
    <w:rsid w:val="00C3602F"/>
    <w:rsid w:val="00C44424"/>
    <w:rsid w:val="00C44D7B"/>
    <w:rsid w:val="00C4608D"/>
    <w:rsid w:val="00C462F5"/>
    <w:rsid w:val="00C575DF"/>
    <w:rsid w:val="00C62A1A"/>
    <w:rsid w:val="00C667A0"/>
    <w:rsid w:val="00C720E3"/>
    <w:rsid w:val="00C75D2D"/>
    <w:rsid w:val="00C8192A"/>
    <w:rsid w:val="00C90C87"/>
    <w:rsid w:val="00C924E5"/>
    <w:rsid w:val="00C92668"/>
    <w:rsid w:val="00C96DF5"/>
    <w:rsid w:val="00C97B0D"/>
    <w:rsid w:val="00CA774B"/>
    <w:rsid w:val="00CB2B87"/>
    <w:rsid w:val="00CC06E3"/>
    <w:rsid w:val="00CC412D"/>
    <w:rsid w:val="00CD0DA1"/>
    <w:rsid w:val="00CD21D6"/>
    <w:rsid w:val="00CD4E15"/>
    <w:rsid w:val="00CE0DC2"/>
    <w:rsid w:val="00CE1C85"/>
    <w:rsid w:val="00CE450C"/>
    <w:rsid w:val="00CE5A0E"/>
    <w:rsid w:val="00CE64D2"/>
    <w:rsid w:val="00CE7742"/>
    <w:rsid w:val="00CF4F58"/>
    <w:rsid w:val="00CF60D9"/>
    <w:rsid w:val="00D115B7"/>
    <w:rsid w:val="00D12332"/>
    <w:rsid w:val="00D13790"/>
    <w:rsid w:val="00D174EE"/>
    <w:rsid w:val="00D17E7A"/>
    <w:rsid w:val="00D225FA"/>
    <w:rsid w:val="00D2614D"/>
    <w:rsid w:val="00D261B1"/>
    <w:rsid w:val="00D26840"/>
    <w:rsid w:val="00D355E6"/>
    <w:rsid w:val="00D35A74"/>
    <w:rsid w:val="00D47AC0"/>
    <w:rsid w:val="00D54260"/>
    <w:rsid w:val="00D544E2"/>
    <w:rsid w:val="00D55B74"/>
    <w:rsid w:val="00D61632"/>
    <w:rsid w:val="00D65DEA"/>
    <w:rsid w:val="00D67AD5"/>
    <w:rsid w:val="00D67B8C"/>
    <w:rsid w:val="00D76D43"/>
    <w:rsid w:val="00D8022A"/>
    <w:rsid w:val="00D81EF7"/>
    <w:rsid w:val="00D84BE5"/>
    <w:rsid w:val="00D85D3E"/>
    <w:rsid w:val="00D86275"/>
    <w:rsid w:val="00D94587"/>
    <w:rsid w:val="00D9641F"/>
    <w:rsid w:val="00DA3754"/>
    <w:rsid w:val="00DA4756"/>
    <w:rsid w:val="00DA52A5"/>
    <w:rsid w:val="00DA6F9E"/>
    <w:rsid w:val="00DA7F7C"/>
    <w:rsid w:val="00DB6BFC"/>
    <w:rsid w:val="00DC1F9A"/>
    <w:rsid w:val="00DD0DD6"/>
    <w:rsid w:val="00DD1A7F"/>
    <w:rsid w:val="00DD3404"/>
    <w:rsid w:val="00DD362D"/>
    <w:rsid w:val="00DE2B6A"/>
    <w:rsid w:val="00DE609A"/>
    <w:rsid w:val="00DE7498"/>
    <w:rsid w:val="00DF61E6"/>
    <w:rsid w:val="00DF63DF"/>
    <w:rsid w:val="00E0536F"/>
    <w:rsid w:val="00E1507E"/>
    <w:rsid w:val="00E1548F"/>
    <w:rsid w:val="00E15B4B"/>
    <w:rsid w:val="00E213BC"/>
    <w:rsid w:val="00E23F67"/>
    <w:rsid w:val="00E254EB"/>
    <w:rsid w:val="00E37FD4"/>
    <w:rsid w:val="00E41E2D"/>
    <w:rsid w:val="00E436F1"/>
    <w:rsid w:val="00E447A2"/>
    <w:rsid w:val="00E46CC4"/>
    <w:rsid w:val="00E46F6C"/>
    <w:rsid w:val="00E52DB7"/>
    <w:rsid w:val="00E536B6"/>
    <w:rsid w:val="00E5426F"/>
    <w:rsid w:val="00E605C9"/>
    <w:rsid w:val="00E62680"/>
    <w:rsid w:val="00E70D21"/>
    <w:rsid w:val="00E718C2"/>
    <w:rsid w:val="00E71F04"/>
    <w:rsid w:val="00E725AF"/>
    <w:rsid w:val="00E730E1"/>
    <w:rsid w:val="00E74D98"/>
    <w:rsid w:val="00E75B0D"/>
    <w:rsid w:val="00E767FD"/>
    <w:rsid w:val="00E76A62"/>
    <w:rsid w:val="00E77D89"/>
    <w:rsid w:val="00E91449"/>
    <w:rsid w:val="00E921C6"/>
    <w:rsid w:val="00E92C4F"/>
    <w:rsid w:val="00E9652C"/>
    <w:rsid w:val="00EA506D"/>
    <w:rsid w:val="00EA7C05"/>
    <w:rsid w:val="00EB214C"/>
    <w:rsid w:val="00EB6F2E"/>
    <w:rsid w:val="00EC00AF"/>
    <w:rsid w:val="00EC3CD1"/>
    <w:rsid w:val="00EC5078"/>
    <w:rsid w:val="00EC7D1A"/>
    <w:rsid w:val="00ED0016"/>
    <w:rsid w:val="00ED1BB7"/>
    <w:rsid w:val="00ED4B50"/>
    <w:rsid w:val="00EE5BEB"/>
    <w:rsid w:val="00EE7621"/>
    <w:rsid w:val="00EF3AF4"/>
    <w:rsid w:val="00EF4314"/>
    <w:rsid w:val="00EF7F99"/>
    <w:rsid w:val="00F017EA"/>
    <w:rsid w:val="00F0396B"/>
    <w:rsid w:val="00F066D8"/>
    <w:rsid w:val="00F07368"/>
    <w:rsid w:val="00F078EC"/>
    <w:rsid w:val="00F07FA0"/>
    <w:rsid w:val="00F1155A"/>
    <w:rsid w:val="00F13A9B"/>
    <w:rsid w:val="00F15BC7"/>
    <w:rsid w:val="00F20B35"/>
    <w:rsid w:val="00F26F79"/>
    <w:rsid w:val="00F320EF"/>
    <w:rsid w:val="00F4055C"/>
    <w:rsid w:val="00F4383F"/>
    <w:rsid w:val="00F456BC"/>
    <w:rsid w:val="00F47820"/>
    <w:rsid w:val="00F50D23"/>
    <w:rsid w:val="00F5306E"/>
    <w:rsid w:val="00F54C3B"/>
    <w:rsid w:val="00F54CDB"/>
    <w:rsid w:val="00F552D8"/>
    <w:rsid w:val="00F65329"/>
    <w:rsid w:val="00F661E4"/>
    <w:rsid w:val="00F73B9B"/>
    <w:rsid w:val="00F757FE"/>
    <w:rsid w:val="00F7621F"/>
    <w:rsid w:val="00F83B4F"/>
    <w:rsid w:val="00F9075F"/>
    <w:rsid w:val="00F97C9B"/>
    <w:rsid w:val="00FA2BBA"/>
    <w:rsid w:val="00FA56C7"/>
    <w:rsid w:val="00FA628C"/>
    <w:rsid w:val="00FB38A0"/>
    <w:rsid w:val="00FB3EBB"/>
    <w:rsid w:val="00FC3CDF"/>
    <w:rsid w:val="00FC4615"/>
    <w:rsid w:val="00FC4629"/>
    <w:rsid w:val="00FC48C2"/>
    <w:rsid w:val="00FD4FCC"/>
    <w:rsid w:val="00FD54EA"/>
    <w:rsid w:val="00FE7405"/>
    <w:rsid w:val="00FF3490"/>
    <w:rsid w:val="00FF72FE"/>
    <w:rsid w:val="00FF74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084D"/>
  <w15:chartTrackingRefBased/>
  <w15:docId w15:val="{990CC628-BCFB-453C-9952-705DA9AF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0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006A5"/>
    <w:pPr>
      <w:ind w:left="720"/>
      <w:contextualSpacing/>
    </w:pPr>
  </w:style>
  <w:style w:type="paragraph" w:styleId="Beskrivning">
    <w:name w:val="caption"/>
    <w:basedOn w:val="Normal"/>
    <w:next w:val="Normal"/>
    <w:uiPriority w:val="35"/>
    <w:unhideWhenUsed/>
    <w:qFormat/>
    <w:rsid w:val="006127AE"/>
    <w:pPr>
      <w:spacing w:after="200" w:line="240" w:lineRule="auto"/>
    </w:pPr>
    <w:rPr>
      <w:i/>
      <w:iCs/>
      <w:color w:val="44546A" w:themeColor="text2"/>
      <w:sz w:val="18"/>
      <w:szCs w:val="18"/>
    </w:rPr>
  </w:style>
  <w:style w:type="paragraph" w:styleId="Sidhuvud">
    <w:name w:val="header"/>
    <w:basedOn w:val="Normal"/>
    <w:link w:val="SidhuvudChar"/>
    <w:uiPriority w:val="99"/>
    <w:unhideWhenUsed/>
    <w:rsid w:val="00673168"/>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673168"/>
  </w:style>
  <w:style w:type="paragraph" w:styleId="Sidfot">
    <w:name w:val="footer"/>
    <w:basedOn w:val="Normal"/>
    <w:link w:val="SidfotChar"/>
    <w:uiPriority w:val="99"/>
    <w:unhideWhenUsed/>
    <w:rsid w:val="00673168"/>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673168"/>
  </w:style>
  <w:style w:type="character" w:styleId="Kommentarsreferens">
    <w:name w:val="annotation reference"/>
    <w:basedOn w:val="Standardstycketeckensnitt"/>
    <w:uiPriority w:val="99"/>
    <w:semiHidden/>
    <w:unhideWhenUsed/>
    <w:rsid w:val="00AD1F23"/>
    <w:rPr>
      <w:sz w:val="16"/>
      <w:szCs w:val="16"/>
    </w:rPr>
  </w:style>
  <w:style w:type="paragraph" w:styleId="Kommentarer">
    <w:name w:val="annotation text"/>
    <w:basedOn w:val="Normal"/>
    <w:link w:val="KommentarerChar"/>
    <w:uiPriority w:val="99"/>
    <w:unhideWhenUsed/>
    <w:rsid w:val="00AD1F23"/>
    <w:pPr>
      <w:spacing w:line="240" w:lineRule="auto"/>
    </w:pPr>
    <w:rPr>
      <w:sz w:val="20"/>
      <w:szCs w:val="20"/>
    </w:rPr>
  </w:style>
  <w:style w:type="character" w:customStyle="1" w:styleId="KommentarerChar">
    <w:name w:val="Kommentarer Char"/>
    <w:basedOn w:val="Standardstycketeckensnitt"/>
    <w:link w:val="Kommentarer"/>
    <w:uiPriority w:val="99"/>
    <w:rsid w:val="00AD1F23"/>
    <w:rPr>
      <w:sz w:val="20"/>
      <w:szCs w:val="20"/>
    </w:rPr>
  </w:style>
  <w:style w:type="paragraph" w:styleId="Kommentarsmne">
    <w:name w:val="annotation subject"/>
    <w:basedOn w:val="Kommentarer"/>
    <w:next w:val="Kommentarer"/>
    <w:link w:val="KommentarsmneChar"/>
    <w:uiPriority w:val="99"/>
    <w:semiHidden/>
    <w:unhideWhenUsed/>
    <w:rsid w:val="00AD1F23"/>
    <w:rPr>
      <w:b/>
      <w:bCs/>
    </w:rPr>
  </w:style>
  <w:style w:type="character" w:customStyle="1" w:styleId="KommentarsmneChar">
    <w:name w:val="Kommentarsämne Char"/>
    <w:basedOn w:val="KommentarerChar"/>
    <w:link w:val="Kommentarsmne"/>
    <w:uiPriority w:val="99"/>
    <w:semiHidden/>
    <w:rsid w:val="00AD1F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6190">
      <w:bodyDiv w:val="1"/>
      <w:marLeft w:val="0"/>
      <w:marRight w:val="0"/>
      <w:marTop w:val="0"/>
      <w:marBottom w:val="0"/>
      <w:divBdr>
        <w:top w:val="none" w:sz="0" w:space="0" w:color="auto"/>
        <w:left w:val="none" w:sz="0" w:space="0" w:color="auto"/>
        <w:bottom w:val="none" w:sz="0" w:space="0" w:color="auto"/>
        <w:right w:val="none" w:sz="0" w:space="0" w:color="auto"/>
      </w:divBdr>
    </w:div>
    <w:div w:id="6021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4166FB5C88C4DA23A38DCA65B76A0" ma:contentTypeVersion="12" ma:contentTypeDescription="Create a new document." ma:contentTypeScope="" ma:versionID="40d8901586b2dd5802ca8b6f104b29c3">
  <xsd:schema xmlns:xsd="http://www.w3.org/2001/XMLSchema" xmlns:xs="http://www.w3.org/2001/XMLSchema" xmlns:p="http://schemas.microsoft.com/office/2006/metadata/properties" xmlns:ns2="86cdf00a-80a8-4db7-9973-944b9c59fc2f" xmlns:ns3="1b9b2494-dc50-4b3b-b452-6f3748a1f486" targetNamespace="http://schemas.microsoft.com/office/2006/metadata/properties" ma:root="true" ma:fieldsID="d1dcf24ae92a6c364589d711ef6d6fce" ns2:_="" ns3:_="">
    <xsd:import namespace="86cdf00a-80a8-4db7-9973-944b9c59fc2f"/>
    <xsd:import namespace="1b9b2494-dc50-4b3b-b452-6f3748a1f4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df00a-80a8-4db7-9973-944b9c59f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db6a21-5e3d-4878-b836-684670e1e3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b2494-dc50-4b3b-b452-6f3748a1f4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fb44f3-5b28-40ca-9fc3-f95d430c6676}" ma:internalName="TaxCatchAll" ma:showField="CatchAllData" ma:web="1b9b2494-dc50-4b3b-b452-6f3748a1f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cdf00a-80a8-4db7-9973-944b9c59fc2f">
      <Terms xmlns="http://schemas.microsoft.com/office/infopath/2007/PartnerControls"/>
    </lcf76f155ced4ddcb4097134ff3c332f>
    <TaxCatchAll xmlns="1b9b2494-dc50-4b3b-b452-6f3748a1f486" xsi:nil="true"/>
  </documentManagement>
</p:properties>
</file>

<file path=customXml/itemProps1.xml><?xml version="1.0" encoding="utf-8"?>
<ds:datastoreItem xmlns:ds="http://schemas.openxmlformats.org/officeDocument/2006/customXml" ds:itemID="{D6FD75F1-EFD3-4800-856A-23246F6B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df00a-80a8-4db7-9973-944b9c59fc2f"/>
    <ds:schemaRef ds:uri="1b9b2494-dc50-4b3b-b452-6f3748a1f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6CE47-EFAC-4DA9-BF08-1BF6EA5AD883}">
  <ds:schemaRefs>
    <ds:schemaRef ds:uri="http://schemas.openxmlformats.org/officeDocument/2006/bibliography"/>
  </ds:schemaRefs>
</ds:datastoreItem>
</file>

<file path=customXml/itemProps3.xml><?xml version="1.0" encoding="utf-8"?>
<ds:datastoreItem xmlns:ds="http://schemas.openxmlformats.org/officeDocument/2006/customXml" ds:itemID="{6E04B00D-5CD2-44CF-AE54-95BBBD308950}">
  <ds:schemaRefs>
    <ds:schemaRef ds:uri="http://schemas.microsoft.com/sharepoint/v3/contenttype/forms"/>
  </ds:schemaRefs>
</ds:datastoreItem>
</file>

<file path=customXml/itemProps4.xml><?xml version="1.0" encoding="utf-8"?>
<ds:datastoreItem xmlns:ds="http://schemas.openxmlformats.org/officeDocument/2006/customXml" ds:itemID="{E34C1572-9A14-41F0-9BA2-EF62B9E37A71}">
  <ds:schemaRefs>
    <ds:schemaRef ds:uri="http://schemas.microsoft.com/office/2006/metadata/properties"/>
    <ds:schemaRef ds:uri="http://schemas.microsoft.com/office/infopath/2007/PartnerControls"/>
    <ds:schemaRef ds:uri="86cdf00a-80a8-4db7-9973-944b9c59fc2f"/>
    <ds:schemaRef ds:uri="1b9b2494-dc50-4b3b-b452-6f3748a1f4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8261</Characters>
  <Application>Microsoft Office Word</Application>
  <DocSecurity>0</DocSecurity>
  <Lines>68</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Hvass</dc:creator>
  <cp:keywords/>
  <dc:description/>
  <cp:lastModifiedBy>Peter Sandlund</cp:lastModifiedBy>
  <cp:revision>2</cp:revision>
  <dcterms:created xsi:type="dcterms:W3CDTF">2024-04-15T11:05:00Z</dcterms:created>
  <dcterms:modified xsi:type="dcterms:W3CDTF">2024-04-15T11:05:00Z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0x01010075B4166FB5C88C4DA23A38DCA65B76A0</vt:lpwstr>
  </property>
  <property fmtid="{D5CDD505-2E9C-101B-9397-08002B2CF9AE}" pid="3" name="MediaServiceImageTags">
    <vt:lpwstr/>
  </property>
</Properties>
</file>